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E9" w:rsidRDefault="00ED212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广</w:t>
      </w:r>
      <w:r>
        <w:rPr>
          <w:rFonts w:ascii="黑体" w:eastAsia="黑体" w:hAnsi="黑体"/>
          <w:sz w:val="36"/>
          <w:szCs w:val="36"/>
        </w:rPr>
        <w:t>州工商学院阳光</w:t>
      </w:r>
      <w:r>
        <w:rPr>
          <w:rFonts w:ascii="黑体" w:eastAsia="黑体" w:hAnsi="黑体" w:hint="eastAsia"/>
          <w:sz w:val="36"/>
          <w:szCs w:val="36"/>
        </w:rPr>
        <w:t>健康</w:t>
      </w:r>
      <w:r>
        <w:rPr>
          <w:rFonts w:ascii="黑体" w:eastAsia="黑体" w:hAnsi="黑体"/>
          <w:sz w:val="36"/>
          <w:szCs w:val="36"/>
        </w:rPr>
        <w:t>跑实施方案</w:t>
      </w:r>
    </w:p>
    <w:p w:rsidR="00D90FE9" w:rsidRDefault="00ED212D">
      <w:pPr>
        <w:jc w:val="center"/>
      </w:pPr>
      <w:r>
        <w:rPr>
          <w:rFonts w:ascii="黑体" w:eastAsia="黑体" w:hAnsi="黑体" w:hint="eastAsia"/>
          <w:sz w:val="36"/>
          <w:szCs w:val="36"/>
        </w:rPr>
        <w:t>（201</w:t>
      </w:r>
      <w:r>
        <w:rPr>
          <w:rFonts w:ascii="黑体" w:eastAsia="黑体" w:hAnsi="黑体"/>
          <w:sz w:val="36"/>
          <w:szCs w:val="36"/>
        </w:rPr>
        <w:t>8</w:t>
      </w:r>
      <w:r>
        <w:rPr>
          <w:rFonts w:ascii="黑体" w:eastAsia="黑体" w:hAnsi="黑体" w:hint="eastAsia"/>
          <w:sz w:val="36"/>
          <w:szCs w:val="36"/>
        </w:rPr>
        <w:t>～201</w:t>
      </w:r>
      <w:r>
        <w:rPr>
          <w:rFonts w:ascii="黑体" w:eastAsia="黑体" w:hAnsi="黑体"/>
          <w:sz w:val="36"/>
          <w:szCs w:val="36"/>
        </w:rPr>
        <w:t>9</w:t>
      </w:r>
      <w:r>
        <w:rPr>
          <w:rFonts w:ascii="黑体" w:eastAsia="黑体" w:hAnsi="黑体" w:hint="eastAsia"/>
          <w:sz w:val="36"/>
          <w:szCs w:val="36"/>
        </w:rPr>
        <w:t>学年第</w:t>
      </w:r>
      <w:r w:rsidR="00320582">
        <w:rPr>
          <w:rFonts w:ascii="黑体" w:eastAsia="黑体" w:hAnsi="黑体" w:hint="eastAsia"/>
          <w:sz w:val="36"/>
          <w:szCs w:val="36"/>
        </w:rPr>
        <w:t>二</w:t>
      </w:r>
      <w:r>
        <w:rPr>
          <w:rFonts w:ascii="黑体" w:eastAsia="黑体" w:hAnsi="黑体" w:hint="eastAsia"/>
          <w:sz w:val="36"/>
          <w:szCs w:val="36"/>
        </w:rPr>
        <w:t>学期）</w:t>
      </w:r>
    </w:p>
    <w:p w:rsidR="00D90FE9" w:rsidRDefault="00ED212D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/>
          <w:sz w:val="28"/>
          <w:szCs w:val="28"/>
        </w:rPr>
        <w:t>教学系：</w:t>
      </w:r>
    </w:p>
    <w:p w:rsidR="00D90FE9" w:rsidRDefault="00ED212D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320582">
        <w:rPr>
          <w:rFonts w:ascii="仿宋" w:eastAsia="仿宋" w:hAnsi="仿宋" w:hint="eastAsia"/>
          <w:sz w:val="28"/>
          <w:szCs w:val="28"/>
        </w:rPr>
        <w:t>促进</w:t>
      </w:r>
      <w:r w:rsidR="00320582">
        <w:rPr>
          <w:rFonts w:ascii="仿宋" w:eastAsia="仿宋" w:hAnsi="仿宋"/>
          <w:sz w:val="28"/>
          <w:szCs w:val="28"/>
        </w:rPr>
        <w:t>我院学</w:t>
      </w:r>
      <w:r w:rsidR="00320582" w:rsidRPr="00B9399E">
        <w:rPr>
          <w:rFonts w:ascii="仿宋" w:eastAsia="仿宋" w:hAnsi="仿宋"/>
          <w:sz w:val="28"/>
          <w:szCs w:val="28"/>
        </w:rPr>
        <w:t>生</w:t>
      </w:r>
      <w:r w:rsidR="000E2BD7" w:rsidRPr="00B9399E">
        <w:rPr>
          <w:rFonts w:ascii="仿宋" w:eastAsia="仿宋" w:hAnsi="仿宋" w:hint="eastAsia"/>
          <w:sz w:val="28"/>
          <w:szCs w:val="28"/>
        </w:rPr>
        <w:t>积极参加</w:t>
      </w:r>
      <w:r w:rsidR="00320582" w:rsidRPr="00B9399E">
        <w:rPr>
          <w:rFonts w:ascii="仿宋" w:eastAsia="仿宋" w:hAnsi="仿宋"/>
          <w:sz w:val="28"/>
          <w:szCs w:val="28"/>
        </w:rPr>
        <w:t>课外体育锻炼，</w:t>
      </w:r>
      <w:r w:rsidR="00320582" w:rsidRPr="00B9399E">
        <w:rPr>
          <w:rFonts w:ascii="仿宋" w:eastAsia="仿宋" w:hAnsi="仿宋" w:hint="eastAsia"/>
          <w:sz w:val="28"/>
          <w:szCs w:val="28"/>
        </w:rPr>
        <w:t>提高</w:t>
      </w:r>
      <w:r w:rsidRPr="00B9399E">
        <w:rPr>
          <w:rFonts w:ascii="仿宋" w:eastAsia="仿宋" w:hAnsi="仿宋" w:hint="eastAsia"/>
          <w:sz w:val="28"/>
          <w:szCs w:val="28"/>
        </w:rPr>
        <w:t>大学生</w:t>
      </w:r>
      <w:r w:rsidR="00320582" w:rsidRPr="00B9399E">
        <w:rPr>
          <w:rFonts w:ascii="仿宋" w:eastAsia="仿宋" w:hAnsi="仿宋" w:hint="eastAsia"/>
          <w:sz w:val="28"/>
          <w:szCs w:val="28"/>
        </w:rPr>
        <w:t>身体</w:t>
      </w:r>
      <w:r w:rsidR="00320582" w:rsidRPr="00B9399E">
        <w:rPr>
          <w:rFonts w:ascii="仿宋" w:eastAsia="仿宋" w:hAnsi="仿宋"/>
          <w:sz w:val="28"/>
          <w:szCs w:val="28"/>
        </w:rPr>
        <w:t>素质</w:t>
      </w:r>
      <w:r w:rsidRPr="00B9399E">
        <w:rPr>
          <w:rFonts w:ascii="仿宋" w:eastAsia="仿宋" w:hAnsi="仿宋" w:hint="eastAsia"/>
          <w:sz w:val="28"/>
          <w:szCs w:val="28"/>
        </w:rPr>
        <w:t>，形成良好的锻炼习惯，我院决定借助“运动世界校园”APP打卡跑步平台，</w:t>
      </w:r>
      <w:r w:rsidR="00D9232D" w:rsidRPr="00B9399E">
        <w:rPr>
          <w:rFonts w:ascii="仿宋" w:eastAsia="仿宋" w:hAnsi="仿宋" w:hint="eastAsia"/>
          <w:sz w:val="28"/>
          <w:szCs w:val="28"/>
        </w:rPr>
        <w:t>继续</w:t>
      </w:r>
      <w:r>
        <w:rPr>
          <w:rFonts w:ascii="仿宋" w:eastAsia="仿宋" w:hAnsi="仿宋" w:hint="eastAsia"/>
          <w:sz w:val="28"/>
          <w:szCs w:val="28"/>
        </w:rPr>
        <w:t>开展校园阳光体育健康跑活动，营造校园阳光体育活动的氛围，特制定以</w:t>
      </w:r>
      <w:r>
        <w:rPr>
          <w:rFonts w:ascii="仿宋" w:eastAsia="仿宋" w:hAnsi="仿宋"/>
          <w:sz w:val="28"/>
          <w:szCs w:val="28"/>
        </w:rPr>
        <w:t>下</w:t>
      </w:r>
      <w:r>
        <w:rPr>
          <w:rFonts w:ascii="仿宋" w:eastAsia="仿宋" w:hAnsi="仿宋" w:hint="eastAsia"/>
          <w:sz w:val="28"/>
          <w:szCs w:val="28"/>
        </w:rPr>
        <w:t>实施方案</w:t>
      </w:r>
      <w:r>
        <w:rPr>
          <w:rFonts w:ascii="仿宋" w:eastAsia="仿宋" w:hAnsi="仿宋"/>
          <w:sz w:val="28"/>
          <w:szCs w:val="28"/>
        </w:rPr>
        <w:t>：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、实施对象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2017</w:t>
      </w:r>
      <w:r w:rsidR="00320582">
        <w:rPr>
          <w:rFonts w:ascii="仿宋" w:eastAsia="仿宋" w:hAnsi="仿宋" w:hint="eastAsia"/>
          <w:sz w:val="28"/>
          <w:szCs w:val="28"/>
        </w:rPr>
        <w:t>级</w:t>
      </w:r>
      <w:r w:rsidR="00320582" w:rsidRPr="00320582">
        <w:rPr>
          <w:rFonts w:ascii="仿宋" w:eastAsia="仿宋" w:hAnsi="仿宋" w:hint="eastAsia"/>
          <w:sz w:val="28"/>
          <w:szCs w:val="28"/>
        </w:rPr>
        <w:t>普教本</w:t>
      </w:r>
      <w:r w:rsidR="00320582">
        <w:rPr>
          <w:rFonts w:ascii="仿宋" w:eastAsia="仿宋" w:hAnsi="仿宋" w:hint="eastAsia"/>
          <w:sz w:val="28"/>
          <w:szCs w:val="28"/>
        </w:rPr>
        <w:t>科</w:t>
      </w:r>
      <w:r w:rsidR="00B9399E"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2018级</w:t>
      </w:r>
      <w:r>
        <w:rPr>
          <w:rFonts w:ascii="仿宋" w:eastAsia="仿宋" w:hAnsi="仿宋"/>
          <w:sz w:val="28"/>
          <w:szCs w:val="28"/>
        </w:rPr>
        <w:t>普教本、专科学生</w:t>
      </w:r>
      <w:r w:rsidR="00B9399E">
        <w:rPr>
          <w:rFonts w:ascii="仿宋" w:eastAsia="仿宋" w:hAnsi="仿宋" w:hint="eastAsia"/>
          <w:sz w:val="28"/>
          <w:szCs w:val="28"/>
        </w:rPr>
        <w:t>。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、实施</w:t>
      </w:r>
      <w:r>
        <w:rPr>
          <w:rFonts w:ascii="仿宋" w:eastAsia="仿宋" w:hAnsi="仿宋" w:hint="eastAsia"/>
          <w:b/>
          <w:sz w:val="28"/>
          <w:szCs w:val="28"/>
        </w:rPr>
        <w:t>具体方</w:t>
      </w:r>
      <w:r>
        <w:rPr>
          <w:rFonts w:ascii="仿宋" w:eastAsia="仿宋" w:hAnsi="仿宋"/>
          <w:b/>
          <w:sz w:val="28"/>
          <w:szCs w:val="28"/>
        </w:rPr>
        <w:t>法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(一)时</w:t>
      </w:r>
      <w:r>
        <w:rPr>
          <w:rFonts w:ascii="仿宋" w:eastAsia="仿宋" w:hAnsi="仿宋"/>
          <w:sz w:val="28"/>
          <w:szCs w:val="28"/>
        </w:rPr>
        <w:t>间</w:t>
      </w:r>
      <w:r>
        <w:rPr>
          <w:rFonts w:ascii="仿宋" w:eastAsia="仿宋" w:hAnsi="仿宋" w:hint="eastAsia"/>
          <w:sz w:val="28"/>
          <w:szCs w:val="28"/>
        </w:rPr>
        <w:t>：本</w:t>
      </w:r>
      <w:r>
        <w:rPr>
          <w:rFonts w:ascii="仿宋" w:eastAsia="仿宋" w:hAnsi="仿宋"/>
          <w:sz w:val="28"/>
          <w:szCs w:val="28"/>
        </w:rPr>
        <w:t>学期第</w:t>
      </w:r>
      <w:r w:rsidR="00320582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周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1</w:t>
      </w:r>
      <w:r w:rsidR="00320582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周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，每</w:t>
      </w:r>
      <w:r>
        <w:rPr>
          <w:rFonts w:ascii="仿宋" w:eastAsia="仿宋" w:hAnsi="仿宋"/>
          <w:sz w:val="28"/>
          <w:szCs w:val="28"/>
        </w:rPr>
        <w:t>天</w:t>
      </w:r>
      <w:r>
        <w:rPr>
          <w:rFonts w:ascii="仿宋" w:eastAsia="仿宋" w:hAnsi="仿宋" w:hint="eastAsia"/>
          <w:sz w:val="28"/>
          <w:szCs w:val="28"/>
        </w:rPr>
        <w:t>6：00－22：00为跑</w:t>
      </w:r>
      <w:r>
        <w:rPr>
          <w:rFonts w:ascii="仿宋" w:eastAsia="仿宋" w:hAnsi="仿宋"/>
          <w:sz w:val="28"/>
          <w:szCs w:val="28"/>
        </w:rPr>
        <w:t>步数</w:t>
      </w:r>
      <w:r>
        <w:rPr>
          <w:rFonts w:ascii="仿宋" w:eastAsia="仿宋" w:hAnsi="仿宋" w:hint="eastAsia"/>
          <w:sz w:val="28"/>
          <w:szCs w:val="28"/>
        </w:rPr>
        <w:t>据上</w:t>
      </w:r>
      <w:r>
        <w:rPr>
          <w:rFonts w:ascii="仿宋" w:eastAsia="仿宋" w:hAnsi="仿宋"/>
          <w:sz w:val="28"/>
          <w:szCs w:val="28"/>
        </w:rPr>
        <w:t>传时间，</w:t>
      </w:r>
      <w:r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位参</w:t>
      </w:r>
      <w:r>
        <w:rPr>
          <w:rFonts w:ascii="仿宋" w:eastAsia="仿宋" w:hAnsi="仿宋"/>
          <w:sz w:val="28"/>
          <w:szCs w:val="28"/>
        </w:rPr>
        <w:t>与学生在规定时间内</w:t>
      </w:r>
      <w:r>
        <w:rPr>
          <w:rFonts w:ascii="仿宋" w:eastAsia="仿宋" w:hAnsi="仿宋" w:hint="eastAsia"/>
          <w:sz w:val="28"/>
          <w:szCs w:val="28"/>
        </w:rPr>
        <w:t>完</w:t>
      </w:r>
      <w:r>
        <w:rPr>
          <w:rFonts w:ascii="仿宋" w:eastAsia="仿宋" w:hAnsi="仿宋"/>
          <w:sz w:val="28"/>
          <w:szCs w:val="28"/>
        </w:rPr>
        <w:t>成</w:t>
      </w:r>
      <w:r>
        <w:rPr>
          <w:rFonts w:ascii="仿宋" w:eastAsia="仿宋" w:hAnsi="仿宋" w:hint="eastAsia"/>
          <w:sz w:val="28"/>
          <w:szCs w:val="28"/>
        </w:rPr>
        <w:t>健康跑。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(二)地点</w:t>
      </w:r>
      <w:r>
        <w:rPr>
          <w:rFonts w:ascii="仿宋" w:eastAsia="仿宋" w:hAnsi="仿宋"/>
          <w:sz w:val="28"/>
          <w:szCs w:val="28"/>
        </w:rPr>
        <w:t>：</w:t>
      </w:r>
    </w:p>
    <w:p w:rsidR="00D90FE9" w:rsidRDefault="00ED212D">
      <w:pPr>
        <w:spacing w:line="460" w:lineRule="exact"/>
        <w:ind w:leftChars="100" w:left="21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1．三水</w:t>
      </w:r>
      <w:r>
        <w:rPr>
          <w:rFonts w:ascii="仿宋" w:eastAsia="仿宋" w:hAnsi="仿宋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/>
          <w:sz w:val="28"/>
          <w:szCs w:val="28"/>
        </w:rPr>
        <w:t>环绕第二教学楼、实验楼、图书馆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田径场</w:t>
      </w:r>
      <w:r>
        <w:rPr>
          <w:rFonts w:ascii="仿宋" w:eastAsia="仿宋" w:hAnsi="仿宋" w:hint="eastAsia"/>
          <w:sz w:val="28"/>
          <w:szCs w:val="28"/>
        </w:rPr>
        <w:t>区域；</w:t>
      </w:r>
    </w:p>
    <w:p w:rsidR="00D90FE9" w:rsidRDefault="00ED212D">
      <w:pPr>
        <w:spacing w:line="460" w:lineRule="exact"/>
        <w:ind w:leftChars="100" w:left="21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花都校区</w:t>
      </w:r>
      <w:r>
        <w:rPr>
          <w:rFonts w:ascii="仿宋" w:eastAsia="仿宋" w:hAnsi="仿宋" w:hint="eastAsia"/>
          <w:sz w:val="28"/>
          <w:szCs w:val="28"/>
        </w:rPr>
        <w:t>则</w:t>
      </w:r>
      <w:r>
        <w:rPr>
          <w:rFonts w:ascii="仿宋" w:eastAsia="仿宋" w:hAnsi="仿宋"/>
          <w:sz w:val="28"/>
          <w:szCs w:val="28"/>
        </w:rPr>
        <w:t>开放至全校园内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D90FE9" w:rsidRDefault="00ED212D">
      <w:pPr>
        <w:spacing w:line="460" w:lineRule="exact"/>
        <w:ind w:leftChars="100" w:left="21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>
        <w:rPr>
          <w:rFonts w:ascii="仿宋" w:eastAsia="仿宋" w:hAnsi="仿宋"/>
          <w:sz w:val="28"/>
          <w:szCs w:val="28"/>
        </w:rPr>
        <w:t>两校区</w:t>
      </w:r>
      <w:r>
        <w:rPr>
          <w:rFonts w:ascii="仿宋" w:eastAsia="仿宋" w:hAnsi="仿宋" w:hint="eastAsia"/>
          <w:sz w:val="28"/>
          <w:szCs w:val="28"/>
        </w:rPr>
        <w:t>已经卫星布置点位，每位学生上线会随机生成点位，参加跑步的学生按照系统给出的随机线路进行健康跑活动。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(三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 xml:space="preserve"> 由体育</w:t>
      </w:r>
      <w:r w:rsidR="00D9232D" w:rsidRPr="00D9232D">
        <w:rPr>
          <w:rFonts w:ascii="仿宋" w:eastAsia="仿宋" w:hAnsi="仿宋" w:hint="eastAsia"/>
          <w:color w:val="000000" w:themeColor="text1"/>
          <w:sz w:val="28"/>
          <w:szCs w:val="28"/>
        </w:rPr>
        <w:t>教</w:t>
      </w:r>
      <w:r>
        <w:rPr>
          <w:rFonts w:ascii="仿宋" w:eastAsia="仿宋" w:hAnsi="仿宋" w:hint="eastAsia"/>
          <w:sz w:val="28"/>
          <w:szCs w:val="28"/>
        </w:rPr>
        <w:t>师通过班群、班级体育委员等提供二维码让学生扫描下载、注册（二维码传单由软件公司提供），并对班级学生进行讲解使用及收集反馈信息。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实施要</w:t>
      </w:r>
      <w:r>
        <w:rPr>
          <w:rFonts w:ascii="仿宋" w:eastAsia="仿宋" w:hAnsi="仿宋"/>
          <w:b/>
          <w:sz w:val="28"/>
          <w:szCs w:val="28"/>
        </w:rPr>
        <w:t>求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(一)</w:t>
      </w:r>
      <w:r w:rsidRPr="00687AA7">
        <w:rPr>
          <w:rFonts w:ascii="仿宋" w:eastAsia="仿宋" w:hAnsi="仿宋" w:hint="eastAsia"/>
          <w:sz w:val="28"/>
          <w:szCs w:val="28"/>
        </w:rPr>
        <w:t>本学期参</w:t>
      </w:r>
      <w:r w:rsidRPr="00687AA7">
        <w:rPr>
          <w:rFonts w:ascii="仿宋" w:eastAsia="仿宋" w:hAnsi="仿宋"/>
          <w:sz w:val="28"/>
          <w:szCs w:val="28"/>
        </w:rPr>
        <w:t>与学生</w:t>
      </w:r>
      <w:r w:rsidRPr="00687AA7">
        <w:rPr>
          <w:rFonts w:ascii="仿宋" w:eastAsia="仿宋" w:hAnsi="仿宋" w:hint="eastAsia"/>
          <w:sz w:val="28"/>
          <w:szCs w:val="28"/>
        </w:rPr>
        <w:t>最少完成</w:t>
      </w:r>
      <w:r w:rsidR="00320582">
        <w:rPr>
          <w:rFonts w:ascii="仿宋" w:eastAsia="仿宋" w:hAnsi="仿宋" w:hint="eastAsia"/>
          <w:sz w:val="28"/>
          <w:szCs w:val="28"/>
        </w:rPr>
        <w:t>男</w:t>
      </w:r>
      <w:r w:rsidR="00320582">
        <w:rPr>
          <w:rFonts w:ascii="仿宋" w:eastAsia="仿宋" w:hAnsi="仿宋"/>
          <w:sz w:val="28"/>
          <w:szCs w:val="28"/>
        </w:rPr>
        <w:t>生51</w:t>
      </w:r>
      <w:r w:rsidR="00320582">
        <w:rPr>
          <w:rFonts w:ascii="仿宋" w:eastAsia="仿宋" w:hAnsi="仿宋" w:hint="eastAsia"/>
          <w:sz w:val="28"/>
          <w:szCs w:val="28"/>
        </w:rPr>
        <w:t>千</w:t>
      </w:r>
      <w:r w:rsidR="00320582">
        <w:rPr>
          <w:rFonts w:ascii="仿宋" w:eastAsia="仿宋" w:hAnsi="仿宋"/>
          <w:sz w:val="28"/>
          <w:szCs w:val="28"/>
        </w:rPr>
        <w:t>米</w:t>
      </w:r>
      <w:r w:rsidR="00320582">
        <w:rPr>
          <w:rFonts w:ascii="仿宋" w:eastAsia="仿宋" w:hAnsi="仿宋" w:hint="eastAsia"/>
          <w:sz w:val="28"/>
          <w:szCs w:val="28"/>
        </w:rPr>
        <w:t>、</w:t>
      </w:r>
      <w:r w:rsidR="00320582">
        <w:rPr>
          <w:rFonts w:ascii="仿宋" w:eastAsia="仿宋" w:hAnsi="仿宋"/>
          <w:sz w:val="28"/>
          <w:szCs w:val="28"/>
        </w:rPr>
        <w:t>女生</w:t>
      </w:r>
      <w:r w:rsidR="00320582">
        <w:rPr>
          <w:rFonts w:ascii="仿宋" w:eastAsia="仿宋" w:hAnsi="仿宋" w:hint="eastAsia"/>
          <w:sz w:val="28"/>
          <w:szCs w:val="28"/>
        </w:rPr>
        <w:t>33千</w:t>
      </w:r>
      <w:r w:rsidR="00320582">
        <w:rPr>
          <w:rFonts w:ascii="仿宋" w:eastAsia="仿宋" w:hAnsi="仿宋"/>
          <w:sz w:val="28"/>
          <w:szCs w:val="28"/>
        </w:rPr>
        <w:t>米</w:t>
      </w:r>
      <w:r w:rsidRPr="00687AA7">
        <w:rPr>
          <w:rFonts w:ascii="仿宋" w:eastAsia="仿宋" w:hAnsi="仿宋" w:hint="eastAsia"/>
          <w:sz w:val="28"/>
          <w:szCs w:val="28"/>
        </w:rPr>
        <w:t>健康</w:t>
      </w:r>
      <w:r w:rsidRPr="00687AA7">
        <w:rPr>
          <w:rFonts w:ascii="仿宋" w:eastAsia="仿宋" w:hAnsi="仿宋"/>
          <w:sz w:val="28"/>
          <w:szCs w:val="28"/>
        </w:rPr>
        <w:t>跑</w:t>
      </w:r>
      <w:r w:rsidRPr="00687AA7">
        <w:rPr>
          <w:rFonts w:ascii="仿宋" w:eastAsia="仿宋" w:hAnsi="仿宋" w:hint="eastAsia"/>
          <w:sz w:val="28"/>
          <w:szCs w:val="28"/>
        </w:rPr>
        <w:t>，时间自行安排；建议每周至少跑3次。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(二)参加阳光健康跑活动的学生，每人每天跑步限计1次，每</w:t>
      </w:r>
      <w:r w:rsidRPr="00687AA7">
        <w:rPr>
          <w:rFonts w:ascii="仿宋" w:eastAsia="仿宋" w:hAnsi="仿宋"/>
          <w:sz w:val="28"/>
          <w:szCs w:val="28"/>
        </w:rPr>
        <w:t>次</w:t>
      </w:r>
      <w:r w:rsidRPr="00687AA7">
        <w:rPr>
          <w:rFonts w:ascii="仿宋" w:eastAsia="仿宋" w:hAnsi="仿宋" w:hint="eastAsia"/>
          <w:sz w:val="28"/>
          <w:szCs w:val="28"/>
        </w:rPr>
        <w:t>跑步公里数女</w:t>
      </w:r>
      <w:r w:rsidRPr="00687AA7">
        <w:rPr>
          <w:rFonts w:ascii="仿宋" w:eastAsia="仿宋" w:hAnsi="仿宋"/>
          <w:sz w:val="28"/>
          <w:szCs w:val="28"/>
        </w:rPr>
        <w:t>生</w:t>
      </w:r>
      <w:r w:rsidRPr="00687AA7">
        <w:rPr>
          <w:rFonts w:ascii="仿宋" w:eastAsia="仿宋" w:hAnsi="仿宋" w:hint="eastAsia"/>
          <w:sz w:val="28"/>
          <w:szCs w:val="28"/>
        </w:rPr>
        <w:t>不</w:t>
      </w:r>
      <w:r w:rsidRPr="00687AA7">
        <w:rPr>
          <w:rFonts w:ascii="仿宋" w:eastAsia="仿宋" w:hAnsi="仿宋"/>
          <w:sz w:val="28"/>
          <w:szCs w:val="28"/>
        </w:rPr>
        <w:t>少于</w:t>
      </w:r>
      <w:r w:rsidRPr="00687AA7">
        <w:rPr>
          <w:rFonts w:ascii="仿宋" w:eastAsia="仿宋" w:hAnsi="仿宋" w:hint="eastAsia"/>
          <w:sz w:val="28"/>
          <w:szCs w:val="28"/>
        </w:rPr>
        <w:t>1千</w:t>
      </w:r>
      <w:r w:rsidRPr="00687AA7">
        <w:rPr>
          <w:rFonts w:ascii="仿宋" w:eastAsia="仿宋" w:hAnsi="仿宋"/>
          <w:sz w:val="28"/>
          <w:szCs w:val="28"/>
        </w:rPr>
        <w:t>米，</w:t>
      </w:r>
      <w:r w:rsidRPr="00687AA7">
        <w:rPr>
          <w:rFonts w:ascii="仿宋" w:eastAsia="仿宋" w:hAnsi="仿宋" w:hint="eastAsia"/>
          <w:sz w:val="28"/>
          <w:szCs w:val="28"/>
        </w:rPr>
        <w:t>男</w:t>
      </w:r>
      <w:r w:rsidRPr="00687AA7">
        <w:rPr>
          <w:rFonts w:ascii="仿宋" w:eastAsia="仿宋" w:hAnsi="仿宋"/>
          <w:sz w:val="28"/>
          <w:szCs w:val="28"/>
        </w:rPr>
        <w:t>生不少于</w:t>
      </w:r>
      <w:r w:rsidRPr="00687AA7">
        <w:rPr>
          <w:rFonts w:ascii="仿宋" w:eastAsia="仿宋" w:hAnsi="仿宋" w:hint="eastAsia"/>
          <w:sz w:val="28"/>
          <w:szCs w:val="28"/>
        </w:rPr>
        <w:t>1</w:t>
      </w:r>
      <w:r w:rsidRPr="00687AA7">
        <w:rPr>
          <w:rFonts w:ascii="仿宋" w:eastAsia="仿宋" w:hAnsi="仿宋"/>
          <w:sz w:val="28"/>
          <w:szCs w:val="28"/>
        </w:rPr>
        <w:t>.2</w:t>
      </w:r>
      <w:r w:rsidRPr="00687AA7">
        <w:rPr>
          <w:rFonts w:ascii="仿宋" w:eastAsia="仿宋" w:hAnsi="仿宋" w:hint="eastAsia"/>
          <w:sz w:val="28"/>
          <w:szCs w:val="28"/>
        </w:rPr>
        <w:t>千米</w:t>
      </w:r>
      <w:r w:rsidRPr="00687AA7">
        <w:rPr>
          <w:rFonts w:ascii="仿宋" w:eastAsia="仿宋" w:hAnsi="仿宋"/>
          <w:sz w:val="28"/>
          <w:szCs w:val="28"/>
        </w:rPr>
        <w:t>，</w:t>
      </w:r>
      <w:r w:rsidRPr="00687AA7">
        <w:rPr>
          <w:rFonts w:ascii="仿宋" w:eastAsia="仿宋" w:hAnsi="仿宋" w:hint="eastAsia"/>
          <w:sz w:val="28"/>
          <w:szCs w:val="28"/>
        </w:rPr>
        <w:t>超</w:t>
      </w:r>
      <w:r w:rsidRPr="00687AA7">
        <w:rPr>
          <w:rFonts w:ascii="仿宋" w:eastAsia="仿宋" w:hAnsi="仿宋"/>
          <w:sz w:val="28"/>
          <w:szCs w:val="28"/>
        </w:rPr>
        <w:t>出</w:t>
      </w:r>
      <w:r w:rsidRPr="00687AA7">
        <w:rPr>
          <w:rFonts w:ascii="仿宋" w:eastAsia="仿宋" w:hAnsi="仿宋" w:hint="eastAsia"/>
          <w:sz w:val="28"/>
          <w:szCs w:val="28"/>
        </w:rPr>
        <w:t>者可进入全校排行榜，跑步时间每公里不得超过</w:t>
      </w:r>
      <w:r w:rsidRPr="00687AA7">
        <w:rPr>
          <w:rFonts w:ascii="仿宋" w:eastAsia="仿宋" w:hAnsi="仿宋"/>
          <w:sz w:val="28"/>
          <w:szCs w:val="28"/>
        </w:rPr>
        <w:t>8</w:t>
      </w:r>
      <w:r w:rsidRPr="00687AA7">
        <w:rPr>
          <w:rFonts w:ascii="仿宋" w:eastAsia="仿宋" w:hAnsi="仿宋" w:hint="eastAsia"/>
          <w:sz w:val="28"/>
          <w:szCs w:val="28"/>
        </w:rPr>
        <w:t>分钟或少于2分11秒，否则系统将默认为无效。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（三）在校园校道跑步时，要高度注意安全问题。不要佩戴耳机跑步，要随时注意车辆通行情况，防止发生事故。</w:t>
      </w:r>
    </w:p>
    <w:p w:rsidR="00D90FE9" w:rsidRPr="00B9399E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(四)跑步过程中使用任何代步工具、替跑、一人持2部以上手机跑步均属作弊行为（系统显示步频、时间，如出现骑车或长时间走路等行为，上</w:t>
      </w:r>
      <w:r w:rsidRPr="00687AA7">
        <w:rPr>
          <w:rFonts w:ascii="仿宋" w:eastAsia="仿宋" w:hAnsi="仿宋" w:hint="eastAsia"/>
          <w:sz w:val="28"/>
          <w:szCs w:val="28"/>
        </w:rPr>
        <w:lastRenderedPageBreak/>
        <w:t>传成绩将失败并</w:t>
      </w:r>
      <w:r w:rsidRPr="00687AA7">
        <w:rPr>
          <w:rFonts w:ascii="仿宋" w:eastAsia="仿宋" w:hAnsi="仿宋"/>
          <w:sz w:val="28"/>
          <w:szCs w:val="28"/>
        </w:rPr>
        <w:t>定期清除作弊数据</w:t>
      </w:r>
      <w:r w:rsidRPr="00687AA7">
        <w:rPr>
          <w:rFonts w:ascii="仿宋" w:eastAsia="仿宋" w:hAnsi="仿宋" w:hint="eastAsia"/>
          <w:sz w:val="28"/>
          <w:szCs w:val="28"/>
        </w:rPr>
        <w:t>），对于使用代步工具、替人跑步（1人持2部以上手机）等作弊行为，</w:t>
      </w:r>
      <w:r w:rsidR="00320582">
        <w:rPr>
          <w:rFonts w:ascii="仿宋" w:eastAsia="仿宋" w:hAnsi="仿宋" w:hint="eastAsia"/>
          <w:sz w:val="28"/>
          <w:szCs w:val="28"/>
        </w:rPr>
        <w:t>将</w:t>
      </w:r>
      <w:r w:rsidR="00320582">
        <w:rPr>
          <w:rFonts w:ascii="仿宋" w:eastAsia="仿宋" w:hAnsi="仿宋"/>
          <w:sz w:val="28"/>
          <w:szCs w:val="28"/>
        </w:rPr>
        <w:t>根据学</w:t>
      </w:r>
      <w:r w:rsidR="00320582" w:rsidRPr="00B9399E">
        <w:rPr>
          <w:rFonts w:ascii="仿宋" w:eastAsia="仿宋" w:hAnsi="仿宋"/>
          <w:sz w:val="28"/>
          <w:szCs w:val="28"/>
        </w:rPr>
        <w:t>院</w:t>
      </w:r>
      <w:r w:rsidR="000E2BD7" w:rsidRPr="00B9399E">
        <w:rPr>
          <w:rFonts w:ascii="仿宋" w:eastAsia="仿宋" w:hAnsi="仿宋" w:hint="eastAsia"/>
          <w:sz w:val="28"/>
          <w:szCs w:val="28"/>
        </w:rPr>
        <w:t>下发</w:t>
      </w:r>
      <w:r w:rsidR="00320582" w:rsidRPr="00B9399E">
        <w:rPr>
          <w:rFonts w:ascii="仿宋" w:eastAsia="仿宋" w:hAnsi="仿宋"/>
          <w:sz w:val="28"/>
          <w:szCs w:val="28"/>
        </w:rPr>
        <w:t>的</w:t>
      </w:r>
      <w:r w:rsidR="000E2BD7" w:rsidRPr="00B9399E">
        <w:rPr>
          <w:rFonts w:ascii="仿宋" w:eastAsia="仿宋" w:hAnsi="仿宋" w:hint="eastAsia"/>
          <w:sz w:val="28"/>
          <w:szCs w:val="28"/>
        </w:rPr>
        <w:t>《</w:t>
      </w:r>
      <w:r w:rsidR="00320582" w:rsidRPr="00B9399E">
        <w:rPr>
          <w:rFonts w:ascii="仿宋" w:eastAsia="仿宋" w:hAnsi="仿宋" w:hint="eastAsia"/>
          <w:sz w:val="28"/>
          <w:szCs w:val="28"/>
        </w:rPr>
        <w:t>校园阳光健康跑违规处理办法</w:t>
      </w:r>
      <w:r w:rsidR="000E2BD7" w:rsidRPr="00B9399E">
        <w:rPr>
          <w:rFonts w:ascii="仿宋" w:eastAsia="仿宋" w:hAnsi="仿宋" w:hint="eastAsia"/>
          <w:sz w:val="28"/>
          <w:szCs w:val="28"/>
        </w:rPr>
        <w:t>》</w:t>
      </w:r>
      <w:r w:rsidRPr="00B9399E">
        <w:rPr>
          <w:rFonts w:ascii="仿宋" w:eastAsia="仿宋" w:hAnsi="仿宋" w:hint="eastAsia"/>
          <w:sz w:val="28"/>
          <w:szCs w:val="28"/>
        </w:rPr>
        <w:t>做出相应处理。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b/>
          <w:sz w:val="28"/>
          <w:szCs w:val="28"/>
        </w:rPr>
      </w:pPr>
      <w:r w:rsidRPr="00687AA7">
        <w:rPr>
          <w:rFonts w:ascii="仿宋" w:eastAsia="仿宋" w:hAnsi="仿宋" w:hint="eastAsia"/>
          <w:b/>
          <w:sz w:val="28"/>
          <w:szCs w:val="28"/>
        </w:rPr>
        <w:t>四</w:t>
      </w:r>
      <w:r w:rsidRPr="00687AA7">
        <w:rPr>
          <w:rFonts w:ascii="仿宋" w:eastAsia="仿宋" w:hAnsi="仿宋"/>
          <w:b/>
          <w:sz w:val="28"/>
          <w:szCs w:val="28"/>
        </w:rPr>
        <w:t>、</w:t>
      </w:r>
      <w:r w:rsidRPr="00687AA7">
        <w:rPr>
          <w:rFonts w:ascii="仿宋" w:eastAsia="仿宋" w:hAnsi="仿宋" w:hint="eastAsia"/>
          <w:b/>
          <w:sz w:val="28"/>
          <w:szCs w:val="28"/>
        </w:rPr>
        <w:t>评</w:t>
      </w:r>
      <w:r w:rsidRPr="00687AA7">
        <w:rPr>
          <w:rFonts w:ascii="仿宋" w:eastAsia="仿宋" w:hAnsi="仿宋"/>
          <w:b/>
          <w:sz w:val="28"/>
          <w:szCs w:val="28"/>
        </w:rPr>
        <w:t>分</w:t>
      </w:r>
      <w:r w:rsidRPr="00687AA7">
        <w:rPr>
          <w:rFonts w:ascii="仿宋" w:eastAsia="仿宋" w:hAnsi="仿宋" w:hint="eastAsia"/>
          <w:b/>
          <w:sz w:val="28"/>
          <w:szCs w:val="28"/>
        </w:rPr>
        <w:t>标准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每位参与</w:t>
      </w:r>
      <w:r w:rsidRPr="00687AA7">
        <w:rPr>
          <w:rFonts w:ascii="仿宋" w:eastAsia="仿宋" w:hAnsi="仿宋"/>
          <w:sz w:val="28"/>
          <w:szCs w:val="28"/>
        </w:rPr>
        <w:t>的</w:t>
      </w:r>
      <w:r w:rsidRPr="00687AA7">
        <w:rPr>
          <w:rFonts w:ascii="仿宋" w:eastAsia="仿宋" w:hAnsi="仿宋" w:hint="eastAsia"/>
          <w:sz w:val="28"/>
          <w:szCs w:val="28"/>
        </w:rPr>
        <w:t>学生必须达到基本合格标准的阳光健康跑</w:t>
      </w:r>
      <w:r w:rsidRPr="00687AA7">
        <w:rPr>
          <w:rFonts w:ascii="仿宋" w:eastAsia="仿宋" w:hAnsi="仿宋"/>
          <w:sz w:val="28"/>
          <w:szCs w:val="28"/>
        </w:rPr>
        <w:t>总里程数</w:t>
      </w:r>
      <w:r w:rsidRPr="00687AA7">
        <w:rPr>
          <w:rFonts w:ascii="仿宋" w:eastAsia="仿宋" w:hAnsi="仿宋" w:hint="eastAsia"/>
          <w:sz w:val="28"/>
          <w:szCs w:val="28"/>
        </w:rPr>
        <w:t>，未按规定达到的，酌情扣除本学期大</w:t>
      </w:r>
      <w:r w:rsidRPr="00687AA7">
        <w:rPr>
          <w:rFonts w:ascii="仿宋" w:eastAsia="仿宋" w:hAnsi="仿宋"/>
          <w:sz w:val="28"/>
          <w:szCs w:val="28"/>
        </w:rPr>
        <w:t>学体育课程</w:t>
      </w:r>
      <w:r w:rsidRPr="00687AA7">
        <w:rPr>
          <w:rFonts w:ascii="仿宋" w:eastAsia="仿宋" w:hAnsi="仿宋" w:hint="eastAsia"/>
          <w:sz w:val="28"/>
          <w:szCs w:val="28"/>
        </w:rPr>
        <w:t>的总</w:t>
      </w:r>
      <w:r w:rsidRPr="00687AA7">
        <w:rPr>
          <w:rFonts w:ascii="仿宋" w:eastAsia="仿宋" w:hAnsi="仿宋"/>
          <w:sz w:val="28"/>
          <w:szCs w:val="28"/>
        </w:rPr>
        <w:t>分</w:t>
      </w:r>
      <w:r w:rsidRPr="00687AA7">
        <w:rPr>
          <w:rFonts w:ascii="仿宋" w:eastAsia="仿宋" w:hAnsi="仿宋" w:hint="eastAsia"/>
          <w:sz w:val="28"/>
          <w:szCs w:val="28"/>
        </w:rPr>
        <w:t>；超过基本合格标准阳光健康跑</w:t>
      </w:r>
      <w:r w:rsidRPr="00687AA7">
        <w:rPr>
          <w:rFonts w:ascii="仿宋" w:eastAsia="仿宋" w:hAnsi="仿宋"/>
          <w:sz w:val="28"/>
          <w:szCs w:val="28"/>
        </w:rPr>
        <w:t>总里程数</w:t>
      </w:r>
      <w:r w:rsidRPr="00687AA7">
        <w:rPr>
          <w:rFonts w:ascii="仿宋" w:eastAsia="仿宋" w:hAnsi="仿宋" w:hint="eastAsia"/>
          <w:sz w:val="28"/>
          <w:szCs w:val="28"/>
        </w:rPr>
        <w:t>的学生，相应增加体育课程总分（见评分标准表）。任课教师要在学生期末体育总分备注栏中标注阳光健康跑</w:t>
      </w:r>
      <w:r w:rsidRPr="00687AA7">
        <w:rPr>
          <w:rFonts w:ascii="仿宋" w:eastAsia="仿宋" w:hAnsi="仿宋"/>
          <w:sz w:val="28"/>
          <w:szCs w:val="28"/>
        </w:rPr>
        <w:t>总里程数</w:t>
      </w:r>
      <w:r w:rsidRPr="00687AA7">
        <w:rPr>
          <w:rFonts w:ascii="仿宋" w:eastAsia="仿宋" w:hAnsi="仿宋" w:hint="eastAsia"/>
          <w:sz w:val="28"/>
          <w:szCs w:val="28"/>
        </w:rPr>
        <w:t>。</w:t>
      </w:r>
    </w:p>
    <w:p w:rsidR="00D90FE9" w:rsidRPr="00687AA7" w:rsidRDefault="00ED212D">
      <w:pPr>
        <w:spacing w:line="460" w:lineRule="exact"/>
        <w:ind w:firstLine="420"/>
        <w:jc w:val="center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评</w:t>
      </w:r>
      <w:r w:rsidRPr="00687AA7">
        <w:rPr>
          <w:rFonts w:ascii="仿宋" w:eastAsia="仿宋" w:hAnsi="仿宋"/>
          <w:sz w:val="28"/>
          <w:szCs w:val="28"/>
        </w:rPr>
        <w:t>分标准</w:t>
      </w:r>
    </w:p>
    <w:tbl>
      <w:tblPr>
        <w:tblStyle w:val="a5"/>
        <w:tblW w:w="8340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1560"/>
        <w:gridCol w:w="1842"/>
        <w:gridCol w:w="993"/>
        <w:gridCol w:w="992"/>
        <w:gridCol w:w="992"/>
        <w:gridCol w:w="1075"/>
      </w:tblGrid>
      <w:tr w:rsidR="00D90FE9" w:rsidRPr="00687AA7" w:rsidTr="008F3E7E">
        <w:trPr>
          <w:jc w:val="center"/>
        </w:trPr>
        <w:tc>
          <w:tcPr>
            <w:tcW w:w="886" w:type="dxa"/>
          </w:tcPr>
          <w:p w:rsidR="00D90FE9" w:rsidRPr="00687AA7" w:rsidRDefault="00ED212D" w:rsidP="00D47E5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期</w:t>
            </w:r>
          </w:p>
        </w:tc>
        <w:tc>
          <w:tcPr>
            <w:tcW w:w="7454" w:type="dxa"/>
            <w:gridSpan w:val="6"/>
          </w:tcPr>
          <w:p w:rsidR="00D90FE9" w:rsidRPr="00687AA7" w:rsidRDefault="00ED212D" w:rsidP="00670DC3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获得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体育分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体育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总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分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D90FE9" w:rsidRPr="00687AA7" w:rsidTr="008F3E7E">
        <w:trPr>
          <w:jc w:val="center"/>
        </w:trPr>
        <w:tc>
          <w:tcPr>
            <w:tcW w:w="886" w:type="dxa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/>
                <w:sz w:val="28"/>
                <w:szCs w:val="28"/>
              </w:rPr>
              <w:t>等级</w:t>
            </w:r>
          </w:p>
        </w:tc>
        <w:tc>
          <w:tcPr>
            <w:tcW w:w="1560" w:type="dxa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不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及格</w:t>
            </w:r>
          </w:p>
        </w:tc>
        <w:tc>
          <w:tcPr>
            <w:tcW w:w="1842" w:type="dxa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格</w:t>
            </w:r>
          </w:p>
        </w:tc>
        <w:tc>
          <w:tcPr>
            <w:tcW w:w="4052" w:type="dxa"/>
            <w:gridSpan w:val="4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格以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上</w:t>
            </w:r>
          </w:p>
        </w:tc>
      </w:tr>
      <w:tr w:rsidR="000C429F" w:rsidRPr="00687AA7" w:rsidTr="008F3E7E">
        <w:trPr>
          <w:trHeight w:val="1083"/>
          <w:jc w:val="center"/>
        </w:trPr>
        <w:tc>
          <w:tcPr>
            <w:tcW w:w="886" w:type="dxa"/>
            <w:vMerge w:val="restart"/>
          </w:tcPr>
          <w:p w:rsidR="000C429F" w:rsidRPr="00687AA7" w:rsidRDefault="000C429F" w:rsidP="00670DC3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有效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里程</w:t>
            </w:r>
          </w:p>
        </w:tc>
        <w:tc>
          <w:tcPr>
            <w:tcW w:w="1560" w:type="dxa"/>
            <w:vMerge w:val="restart"/>
          </w:tcPr>
          <w:p w:rsidR="000C429F" w:rsidRPr="00687AA7" w:rsidRDefault="000C429F" w:rsidP="000C429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男低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于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51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米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女低于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33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1842" w:type="dxa"/>
            <w:vMerge w:val="restart"/>
          </w:tcPr>
          <w:p w:rsidR="000C429F" w:rsidRPr="00687AA7" w:rsidRDefault="000C429F" w:rsidP="00670DC3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51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千米、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女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3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993" w:type="dxa"/>
          </w:tcPr>
          <w:p w:rsidR="000C429F" w:rsidRPr="001D7E49" w:rsidRDefault="000C429F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53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992" w:type="dxa"/>
          </w:tcPr>
          <w:p w:rsidR="000C429F" w:rsidRPr="001D7E49" w:rsidRDefault="000C429F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55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992" w:type="dxa"/>
          </w:tcPr>
          <w:p w:rsidR="000C429F" w:rsidRPr="001D7E49" w:rsidRDefault="000C429F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57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1075" w:type="dxa"/>
          </w:tcPr>
          <w:p w:rsidR="000C429F" w:rsidRPr="001D7E49" w:rsidRDefault="000C429F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男</w:t>
            </w:r>
            <w:r w:rsidR="00D47E5F">
              <w:rPr>
                <w:rFonts w:ascii="仿宋" w:eastAsia="仿宋" w:hAnsi="仿宋"/>
                <w:sz w:val="28"/>
                <w:szCs w:val="28"/>
              </w:rPr>
              <w:t>60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</w:tr>
      <w:tr w:rsidR="000C429F" w:rsidRPr="00687AA7" w:rsidTr="008F3E7E">
        <w:trPr>
          <w:trHeight w:val="830"/>
          <w:jc w:val="center"/>
        </w:trPr>
        <w:tc>
          <w:tcPr>
            <w:tcW w:w="886" w:type="dxa"/>
            <w:vMerge/>
          </w:tcPr>
          <w:p w:rsidR="000C429F" w:rsidRPr="00687AA7" w:rsidRDefault="000C429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C429F" w:rsidRPr="00687AA7" w:rsidRDefault="000C429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C429F" w:rsidRPr="00687AA7" w:rsidRDefault="000C429F" w:rsidP="000C429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:rsidR="000C429F" w:rsidRPr="001D7E49" w:rsidRDefault="000C429F" w:rsidP="000C429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女3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5</w:t>
            </w:r>
          </w:p>
          <w:p w:rsidR="000C429F" w:rsidRPr="001D7E49" w:rsidRDefault="00670DC3" w:rsidP="000C429F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992" w:type="dxa"/>
          </w:tcPr>
          <w:p w:rsidR="000C429F" w:rsidRPr="001D7E49" w:rsidRDefault="000C429F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女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37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992" w:type="dxa"/>
          </w:tcPr>
          <w:p w:rsidR="000C429F" w:rsidRPr="001D7E49" w:rsidRDefault="000C429F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女3</w:t>
            </w:r>
            <w:r w:rsidR="00670DC3">
              <w:rPr>
                <w:rFonts w:ascii="仿宋" w:eastAsia="仿宋" w:hAnsi="仿宋"/>
                <w:sz w:val="28"/>
                <w:szCs w:val="28"/>
              </w:rPr>
              <w:t>9</w:t>
            </w:r>
          </w:p>
          <w:p w:rsidR="000C429F" w:rsidRPr="001D7E49" w:rsidRDefault="00670DC3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  <w:tc>
          <w:tcPr>
            <w:tcW w:w="1075" w:type="dxa"/>
          </w:tcPr>
          <w:p w:rsidR="000C429F" w:rsidRPr="001D7E49" w:rsidRDefault="000C429F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D7E49">
              <w:rPr>
                <w:rFonts w:ascii="仿宋" w:eastAsia="仿宋" w:hAnsi="仿宋" w:hint="eastAsia"/>
                <w:sz w:val="28"/>
                <w:szCs w:val="28"/>
              </w:rPr>
              <w:t>女</w:t>
            </w:r>
            <w:r w:rsidR="00D47E5F">
              <w:rPr>
                <w:rFonts w:ascii="仿宋" w:eastAsia="仿宋" w:hAnsi="仿宋"/>
                <w:sz w:val="28"/>
                <w:szCs w:val="28"/>
              </w:rPr>
              <w:t>42</w:t>
            </w:r>
            <w:r w:rsidR="00670DC3">
              <w:rPr>
                <w:rFonts w:ascii="仿宋" w:eastAsia="仿宋" w:hAnsi="仿宋" w:hint="eastAsia"/>
                <w:sz w:val="28"/>
                <w:szCs w:val="28"/>
              </w:rPr>
              <w:t>千米</w:t>
            </w:r>
          </w:p>
        </w:tc>
      </w:tr>
      <w:tr w:rsidR="00D90FE9" w:rsidRPr="00687AA7" w:rsidTr="008F3E7E">
        <w:trPr>
          <w:jc w:val="center"/>
        </w:trPr>
        <w:tc>
          <w:tcPr>
            <w:tcW w:w="886" w:type="dxa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评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分</w:t>
            </w:r>
          </w:p>
        </w:tc>
        <w:tc>
          <w:tcPr>
            <w:tcW w:w="1560" w:type="dxa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扣体育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总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分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5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842" w:type="dxa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不扣分</w:t>
            </w:r>
          </w:p>
        </w:tc>
        <w:tc>
          <w:tcPr>
            <w:tcW w:w="993" w:type="dxa"/>
          </w:tcPr>
          <w:p w:rsidR="00D90FE9" w:rsidRPr="00687AA7" w:rsidRDefault="00ED212D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加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1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:rsidR="00D90FE9" w:rsidRPr="00687AA7" w:rsidRDefault="00ED212D">
            <w:pPr>
              <w:spacing w:line="4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加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2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:rsidR="00D90FE9" w:rsidRPr="00687AA7" w:rsidRDefault="00ED212D" w:rsidP="00D47E5F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加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3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  <w:tc>
          <w:tcPr>
            <w:tcW w:w="1075" w:type="dxa"/>
          </w:tcPr>
          <w:p w:rsidR="00D90FE9" w:rsidRPr="00687AA7" w:rsidRDefault="00ED212D" w:rsidP="008F3E7E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7AA7">
              <w:rPr>
                <w:rFonts w:ascii="仿宋" w:eastAsia="仿宋" w:hAnsi="仿宋" w:hint="eastAsia"/>
                <w:sz w:val="28"/>
                <w:szCs w:val="28"/>
              </w:rPr>
              <w:t>加</w:t>
            </w:r>
            <w:r w:rsidRPr="00687AA7">
              <w:rPr>
                <w:rFonts w:ascii="仿宋" w:eastAsia="仿宋" w:hAnsi="仿宋"/>
                <w:sz w:val="28"/>
                <w:szCs w:val="28"/>
              </w:rPr>
              <w:t>5</w:t>
            </w:r>
            <w:r w:rsidRPr="00687AA7">
              <w:rPr>
                <w:rFonts w:ascii="仿宋" w:eastAsia="仿宋" w:hAnsi="仿宋" w:hint="eastAsia"/>
                <w:sz w:val="28"/>
                <w:szCs w:val="28"/>
              </w:rPr>
              <w:t>分</w:t>
            </w:r>
          </w:p>
        </w:tc>
      </w:tr>
    </w:tbl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b/>
          <w:sz w:val="28"/>
          <w:szCs w:val="28"/>
        </w:rPr>
      </w:pPr>
      <w:r w:rsidRPr="00687AA7">
        <w:rPr>
          <w:rFonts w:ascii="仿宋" w:eastAsia="仿宋" w:hAnsi="仿宋" w:hint="eastAsia"/>
          <w:b/>
          <w:sz w:val="28"/>
          <w:szCs w:val="28"/>
        </w:rPr>
        <w:t>五、</w:t>
      </w:r>
      <w:r w:rsidRPr="00687AA7">
        <w:rPr>
          <w:rFonts w:ascii="仿宋" w:eastAsia="仿宋" w:hAnsi="仿宋"/>
          <w:b/>
          <w:sz w:val="28"/>
          <w:szCs w:val="28"/>
        </w:rPr>
        <w:t>其它注意事项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(一)凡因伤、病等原因不能参加跑步活动者，必须由学生本人填写“免</w:t>
      </w:r>
      <w:r w:rsidRPr="00687AA7">
        <w:rPr>
          <w:rFonts w:ascii="仿宋" w:eastAsia="仿宋" w:hAnsi="仿宋"/>
          <w:sz w:val="28"/>
          <w:szCs w:val="28"/>
        </w:rPr>
        <w:t>测申请表</w:t>
      </w:r>
      <w:r w:rsidRPr="00687AA7">
        <w:rPr>
          <w:rFonts w:ascii="仿宋" w:eastAsia="仿宋" w:hAnsi="仿宋" w:hint="eastAsia"/>
          <w:sz w:val="28"/>
          <w:szCs w:val="28"/>
        </w:rPr>
        <w:t>”，并提供二级甲等</w:t>
      </w:r>
      <w:r w:rsidRPr="00687AA7">
        <w:rPr>
          <w:rFonts w:ascii="仿宋" w:eastAsia="仿宋" w:hAnsi="仿宋"/>
          <w:sz w:val="28"/>
          <w:szCs w:val="28"/>
        </w:rPr>
        <w:t>或以上</w:t>
      </w:r>
      <w:r w:rsidRPr="00687AA7">
        <w:rPr>
          <w:rFonts w:ascii="仿宋" w:eastAsia="仿宋" w:hAnsi="仿宋" w:hint="eastAsia"/>
          <w:sz w:val="28"/>
          <w:szCs w:val="28"/>
        </w:rPr>
        <w:t>医院出示的证明、病历等相关材料复印件，给</w:t>
      </w:r>
      <w:r w:rsidRPr="00687AA7">
        <w:rPr>
          <w:rFonts w:ascii="仿宋" w:eastAsia="仿宋" w:hAnsi="仿宋"/>
          <w:sz w:val="28"/>
          <w:szCs w:val="28"/>
        </w:rPr>
        <w:t>任课体育教师</w:t>
      </w:r>
      <w:r w:rsidR="00670DC3">
        <w:rPr>
          <w:rFonts w:ascii="仿宋" w:eastAsia="仿宋" w:hAnsi="仿宋" w:hint="eastAsia"/>
          <w:sz w:val="28"/>
          <w:szCs w:val="28"/>
        </w:rPr>
        <w:t>核实后</w:t>
      </w:r>
      <w:r w:rsidR="00670DC3">
        <w:rPr>
          <w:rFonts w:ascii="仿宋" w:eastAsia="仿宋" w:hAnsi="仿宋"/>
          <w:sz w:val="28"/>
          <w:szCs w:val="28"/>
        </w:rPr>
        <w:t>处理</w:t>
      </w:r>
      <w:r w:rsidRPr="00687AA7">
        <w:rPr>
          <w:rFonts w:ascii="仿宋" w:eastAsia="仿宋" w:hAnsi="仿宋" w:hint="eastAsia"/>
          <w:sz w:val="28"/>
          <w:szCs w:val="28"/>
        </w:rPr>
        <w:t>；</w:t>
      </w:r>
      <w:r w:rsidR="00670DC3">
        <w:rPr>
          <w:rFonts w:ascii="仿宋" w:eastAsia="仿宋" w:hAnsi="仿宋" w:hint="eastAsia"/>
          <w:sz w:val="28"/>
          <w:szCs w:val="28"/>
        </w:rPr>
        <w:t>免</w:t>
      </w:r>
      <w:r w:rsidR="00670DC3">
        <w:rPr>
          <w:rFonts w:ascii="仿宋" w:eastAsia="仿宋" w:hAnsi="仿宋"/>
          <w:sz w:val="28"/>
          <w:szCs w:val="28"/>
        </w:rPr>
        <w:t>跑者</w:t>
      </w:r>
      <w:r w:rsidR="00670DC3">
        <w:rPr>
          <w:rFonts w:ascii="仿宋" w:eastAsia="仿宋" w:hAnsi="仿宋" w:hint="eastAsia"/>
          <w:sz w:val="28"/>
          <w:szCs w:val="28"/>
        </w:rPr>
        <w:t>可不</w:t>
      </w:r>
      <w:r w:rsidR="00670DC3">
        <w:rPr>
          <w:rFonts w:ascii="仿宋" w:eastAsia="仿宋" w:hAnsi="仿宋"/>
          <w:sz w:val="28"/>
          <w:szCs w:val="28"/>
        </w:rPr>
        <w:t>扣该项体育总分。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(二)跑步者必须做好锻炼前的各项准备工作，如穿合适的运动服、运动鞋，充足的睡眠、合理的营养等，以</w:t>
      </w:r>
      <w:r w:rsidRPr="00687AA7">
        <w:rPr>
          <w:rFonts w:ascii="仿宋" w:eastAsia="仿宋" w:hAnsi="仿宋"/>
          <w:sz w:val="28"/>
          <w:szCs w:val="28"/>
        </w:rPr>
        <w:t>及</w:t>
      </w:r>
      <w:r w:rsidRPr="00687AA7">
        <w:rPr>
          <w:rFonts w:ascii="仿宋" w:eastAsia="仿宋" w:hAnsi="仿宋" w:hint="eastAsia"/>
          <w:sz w:val="28"/>
          <w:szCs w:val="28"/>
        </w:rPr>
        <w:t>做好跑前热身运动和跑后的拉</w:t>
      </w:r>
      <w:r w:rsidRPr="00687AA7">
        <w:rPr>
          <w:rFonts w:ascii="仿宋" w:eastAsia="仿宋" w:hAnsi="仿宋"/>
          <w:sz w:val="28"/>
          <w:szCs w:val="28"/>
        </w:rPr>
        <w:t>伸</w:t>
      </w:r>
      <w:r w:rsidRPr="00687AA7">
        <w:rPr>
          <w:rFonts w:ascii="仿宋" w:eastAsia="仿宋" w:hAnsi="仿宋" w:hint="eastAsia"/>
          <w:sz w:val="28"/>
          <w:szCs w:val="28"/>
        </w:rPr>
        <w:t>放松运动；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(三)跑步应</w:t>
      </w:r>
      <w:r w:rsidRPr="00687AA7">
        <w:rPr>
          <w:rFonts w:ascii="仿宋" w:eastAsia="仿宋" w:hAnsi="仿宋"/>
          <w:sz w:val="28"/>
          <w:szCs w:val="28"/>
        </w:rPr>
        <w:t>循序渐进，</w:t>
      </w:r>
      <w:r w:rsidRPr="00687AA7">
        <w:rPr>
          <w:rFonts w:ascii="仿宋" w:eastAsia="仿宋" w:hAnsi="仿宋" w:hint="eastAsia"/>
          <w:sz w:val="28"/>
          <w:szCs w:val="28"/>
        </w:rPr>
        <w:t>量力而行</w:t>
      </w:r>
      <w:r w:rsidRPr="00687AA7">
        <w:rPr>
          <w:rFonts w:ascii="仿宋" w:eastAsia="仿宋" w:hAnsi="仿宋"/>
          <w:sz w:val="28"/>
          <w:szCs w:val="28"/>
        </w:rPr>
        <w:t>，跑步过程</w:t>
      </w:r>
      <w:r w:rsidRPr="00687AA7">
        <w:rPr>
          <w:rFonts w:ascii="仿宋" w:eastAsia="仿宋" w:hAnsi="仿宋" w:hint="eastAsia"/>
          <w:sz w:val="28"/>
          <w:szCs w:val="28"/>
        </w:rPr>
        <w:t>中如有任何不适，应停止跑步，尽快到医务室就诊。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附件</w:t>
      </w:r>
      <w:r w:rsidRPr="00687AA7">
        <w:rPr>
          <w:rFonts w:ascii="仿宋" w:eastAsia="仿宋" w:hAnsi="仿宋"/>
          <w:sz w:val="28"/>
          <w:szCs w:val="28"/>
        </w:rPr>
        <w:t>：</w:t>
      </w:r>
      <w:r w:rsidRPr="00687AA7">
        <w:rPr>
          <w:rFonts w:ascii="仿宋" w:eastAsia="仿宋" w:hAnsi="仿宋" w:hint="eastAsia"/>
          <w:sz w:val="28"/>
          <w:szCs w:val="28"/>
        </w:rPr>
        <w:t>“运动世界校园版APP”二维码及使用流程指南（见第</w:t>
      </w:r>
      <w:r w:rsidRPr="00687AA7">
        <w:rPr>
          <w:rFonts w:ascii="仿宋" w:eastAsia="仿宋" w:hAnsi="仿宋"/>
          <w:sz w:val="28"/>
          <w:szCs w:val="28"/>
        </w:rPr>
        <w:t>3</w:t>
      </w:r>
      <w:r w:rsidRPr="00687AA7">
        <w:rPr>
          <w:rFonts w:ascii="仿宋" w:eastAsia="仿宋" w:hAnsi="仿宋" w:hint="eastAsia"/>
          <w:sz w:val="28"/>
          <w:szCs w:val="28"/>
        </w:rPr>
        <w:t>页）</w:t>
      </w:r>
    </w:p>
    <w:p w:rsidR="00D47E5F" w:rsidRDefault="00D47E5F">
      <w:pPr>
        <w:spacing w:line="460" w:lineRule="exact"/>
        <w:ind w:firstLineChars="1800" w:firstLine="5040"/>
        <w:rPr>
          <w:rFonts w:ascii="仿宋" w:eastAsia="仿宋" w:hAnsi="仿宋"/>
          <w:sz w:val="28"/>
          <w:szCs w:val="28"/>
        </w:rPr>
      </w:pPr>
    </w:p>
    <w:p w:rsidR="00D90FE9" w:rsidRPr="00687AA7" w:rsidRDefault="00ED212D">
      <w:pPr>
        <w:spacing w:line="460" w:lineRule="exact"/>
        <w:ind w:firstLineChars="1800" w:firstLine="504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广</w:t>
      </w:r>
      <w:r w:rsidRPr="00687AA7">
        <w:rPr>
          <w:rFonts w:ascii="仿宋" w:eastAsia="仿宋" w:hAnsi="仿宋"/>
          <w:sz w:val="28"/>
          <w:szCs w:val="28"/>
        </w:rPr>
        <w:t>州工商学院</w:t>
      </w:r>
      <w:r w:rsidRPr="00687AA7">
        <w:rPr>
          <w:rFonts w:ascii="仿宋" w:eastAsia="仿宋" w:hAnsi="仿宋" w:hint="eastAsia"/>
          <w:sz w:val="28"/>
          <w:szCs w:val="28"/>
        </w:rPr>
        <w:t>体</w:t>
      </w:r>
      <w:r w:rsidRPr="00687AA7">
        <w:rPr>
          <w:rFonts w:ascii="仿宋" w:eastAsia="仿宋" w:hAnsi="仿宋"/>
          <w:sz w:val="28"/>
          <w:szCs w:val="28"/>
        </w:rPr>
        <w:t>育部</w:t>
      </w:r>
    </w:p>
    <w:p w:rsidR="00D90FE9" w:rsidRPr="00687AA7" w:rsidRDefault="00ED212D" w:rsidP="00D9232D">
      <w:pPr>
        <w:spacing w:line="460" w:lineRule="exact"/>
        <w:ind w:firstLineChars="1900" w:firstLine="53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201</w:t>
      </w:r>
      <w:r w:rsidR="00D47E5F">
        <w:rPr>
          <w:rFonts w:ascii="仿宋" w:eastAsia="仿宋" w:hAnsi="仿宋"/>
          <w:sz w:val="28"/>
          <w:szCs w:val="28"/>
        </w:rPr>
        <w:t>9</w:t>
      </w:r>
      <w:r w:rsidRPr="00687AA7">
        <w:rPr>
          <w:rFonts w:ascii="仿宋" w:eastAsia="仿宋" w:hAnsi="仿宋" w:hint="eastAsia"/>
          <w:sz w:val="28"/>
          <w:szCs w:val="28"/>
        </w:rPr>
        <w:t>年</w:t>
      </w:r>
      <w:r w:rsidR="00D47E5F">
        <w:rPr>
          <w:rFonts w:ascii="仿宋" w:eastAsia="仿宋" w:hAnsi="仿宋"/>
          <w:sz w:val="28"/>
          <w:szCs w:val="28"/>
        </w:rPr>
        <w:t>3</w:t>
      </w:r>
      <w:r w:rsidRPr="00687AA7">
        <w:rPr>
          <w:rFonts w:ascii="仿宋" w:eastAsia="仿宋" w:hAnsi="仿宋" w:hint="eastAsia"/>
          <w:sz w:val="28"/>
          <w:szCs w:val="28"/>
        </w:rPr>
        <w:t>月</w:t>
      </w:r>
      <w:r w:rsidR="00D47E5F">
        <w:rPr>
          <w:rFonts w:ascii="仿宋" w:eastAsia="仿宋" w:hAnsi="仿宋"/>
          <w:sz w:val="28"/>
          <w:szCs w:val="28"/>
        </w:rPr>
        <w:t>1</w:t>
      </w:r>
      <w:r w:rsidRPr="00687AA7">
        <w:rPr>
          <w:rFonts w:ascii="仿宋" w:eastAsia="仿宋" w:hAnsi="仿宋" w:hint="eastAsia"/>
          <w:sz w:val="28"/>
          <w:szCs w:val="28"/>
        </w:rPr>
        <w:t>日</w:t>
      </w:r>
    </w:p>
    <w:p w:rsidR="00D90FE9" w:rsidRPr="00687AA7" w:rsidRDefault="00D90FE9">
      <w:pPr>
        <w:spacing w:line="460" w:lineRule="exact"/>
        <w:rPr>
          <w:rFonts w:ascii="黑体" w:eastAsia="黑体" w:hAnsi="黑体"/>
          <w:sz w:val="36"/>
          <w:szCs w:val="36"/>
        </w:rPr>
      </w:pPr>
    </w:p>
    <w:p w:rsidR="00D90FE9" w:rsidRPr="00687AA7" w:rsidRDefault="00ED212D">
      <w:pPr>
        <w:spacing w:line="460" w:lineRule="exact"/>
        <w:rPr>
          <w:rFonts w:ascii="仿宋" w:eastAsia="仿宋" w:hAnsi="仿宋"/>
          <w:sz w:val="36"/>
          <w:szCs w:val="36"/>
        </w:rPr>
      </w:pPr>
      <w:r w:rsidRPr="00687AA7">
        <w:rPr>
          <w:rFonts w:ascii="黑体" w:eastAsia="黑体" w:hAnsi="黑体" w:hint="eastAsia"/>
          <w:sz w:val="36"/>
          <w:szCs w:val="36"/>
        </w:rPr>
        <w:t>附件：“运动世界校园版APP”二维码及使用流程指南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请各班主任落实在课堂上全面推行学生下载“运动世界校园版APP”，具体下载方法如下：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 w:hint="eastAsia"/>
          <w:sz w:val="28"/>
          <w:szCs w:val="28"/>
        </w:rPr>
        <w:t>1.课堂现场提供附件中的二维码给学生下载使用；</w:t>
      </w:r>
    </w:p>
    <w:p w:rsidR="00D90FE9" w:rsidRPr="00687AA7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 w:rsidRPr="00687AA7">
        <w:rPr>
          <w:rFonts w:ascii="仿宋" w:eastAsia="仿宋" w:hAnsi="仿宋"/>
          <w:sz w:val="28"/>
          <w:szCs w:val="28"/>
        </w:rPr>
        <w:t>2</w:t>
      </w:r>
      <w:r w:rsidRPr="00687AA7">
        <w:rPr>
          <w:rFonts w:ascii="仿宋" w:eastAsia="仿宋" w:hAnsi="仿宋" w:hint="eastAsia"/>
          <w:sz w:val="28"/>
          <w:szCs w:val="28"/>
        </w:rPr>
        <w:t>.课堂现场通过手机软件市场搜索“运动世界校园版”进行下载;（推荐应用宝软件市场，其他市场注意对比所下载版本是否为最新版本）。</w:t>
      </w:r>
    </w:p>
    <w:p w:rsidR="00D90FE9" w:rsidRDefault="00ED212D">
      <w:pPr>
        <w:spacing w:line="460" w:lineRule="exact"/>
        <w:ind w:firstLine="42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149225</wp:posOffset>
            </wp:positionV>
            <wp:extent cx="2663190" cy="2668905"/>
            <wp:effectExtent l="19050" t="0" r="3810" b="0"/>
            <wp:wrapNone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26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32"/>
          <w:szCs w:val="32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32"/>
          <w:szCs w:val="32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32"/>
          <w:szCs w:val="32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32"/>
          <w:szCs w:val="32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32"/>
          <w:szCs w:val="32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32"/>
          <w:szCs w:val="32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32"/>
          <w:szCs w:val="32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28"/>
          <w:szCs w:val="28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28"/>
          <w:szCs w:val="28"/>
        </w:rPr>
      </w:pPr>
    </w:p>
    <w:p w:rsidR="00D90FE9" w:rsidRDefault="00D90FE9">
      <w:pPr>
        <w:spacing w:line="460" w:lineRule="exact"/>
        <w:rPr>
          <w:rFonts w:ascii="仿宋" w:eastAsia="仿宋" w:hAnsi="仿宋"/>
          <w:b/>
          <w:bCs/>
          <w:sz w:val="28"/>
          <w:szCs w:val="28"/>
        </w:rPr>
      </w:pPr>
    </w:p>
    <w:p w:rsidR="00D90FE9" w:rsidRDefault="00ED212D">
      <w:pPr>
        <w:spacing w:line="4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使用指南：</w:t>
      </w:r>
    </w:p>
    <w:p w:rsidR="00D90FE9" w:rsidRDefault="00ED212D">
      <w:pPr>
        <w:spacing w:line="4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</w:t>
      </w:r>
      <w:r>
        <w:rPr>
          <w:rFonts w:ascii="仿宋" w:eastAsia="仿宋" w:hAnsi="仿宋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注册</w:t>
      </w:r>
    </w:p>
    <w:p w:rsidR="00D90FE9" w:rsidRDefault="00ED212D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使用手机号进行注册；</w:t>
      </w:r>
    </w:p>
    <w:p w:rsidR="00D90FE9" w:rsidRDefault="00ED212D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输入学号进行校检，自动匹配学生对应姓名、班级信息；</w:t>
      </w:r>
    </w:p>
    <w:p w:rsidR="00D90FE9" w:rsidRDefault="00ED212D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完成注册，正式启用。</w:t>
      </w:r>
    </w:p>
    <w:p w:rsidR="00D90FE9" w:rsidRDefault="00ED212D">
      <w:pPr>
        <w:spacing w:line="4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>
        <w:rPr>
          <w:rFonts w:ascii="仿宋" w:eastAsia="仿宋" w:hAnsi="仿宋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开始跑步</w:t>
      </w:r>
    </w:p>
    <w:p w:rsidR="00D90FE9" w:rsidRDefault="00ED212D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随机终点：</w:t>
      </w:r>
    </w:p>
    <w:p w:rsidR="00D90FE9" w:rsidRDefault="00ED212D">
      <w:pPr>
        <w:pStyle w:val="1"/>
        <w:spacing w:line="4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须跑完所选择公里数（如：1公里）；</w:t>
      </w:r>
    </w:p>
    <w:p w:rsidR="00D90FE9" w:rsidRDefault="00ED212D">
      <w:pPr>
        <w:pStyle w:val="1"/>
        <w:spacing w:line="4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2.五个点位至少经过3个感应点位（1个绿色点+2个蓝色点）；</w:t>
      </w:r>
    </w:p>
    <w:p w:rsidR="00D90FE9" w:rsidRDefault="00ED212D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3.经过的3个感应点位中必须包含1个必经点位（绿色点）；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★完成以上规则，才能保存成绩，并计入成绩。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★若跑步途中需暂停休息，可按APP中间暂停键，此时休息所走路程不计入有效成绩，稍作休息后按继续，可继续进行跑步并继续记录跑步成绩。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★若下载过离线地图，在点击开始跑步后，成功显示五个随机点位后，可断网离线跑，但保存成绩时需连网保存。</w:t>
      </w:r>
    </w:p>
    <w:p w:rsidR="00D90FE9" w:rsidRDefault="00ED212D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(二)约定终点：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1.须跑完所选择公里数（如：2公里）；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五个点位至少经过2个感应点位+1个终点；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结束跑步前，必须跑到终点；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★完成以上规则，才能保存成绩，并计入成绩；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★加入约跑后，5分钟内没有进行跑步，将自动退出；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★每人每天只有三次发起约跑机会。</w:t>
      </w:r>
    </w:p>
    <w:p w:rsidR="00D90FE9" w:rsidRDefault="00ED212D">
      <w:pPr>
        <w:spacing w:line="460" w:lineRule="exact"/>
        <w:ind w:left="42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二、跑步记录、排行榜</w:t>
      </w:r>
    </w:p>
    <w:p w:rsidR="00D90FE9" w:rsidRDefault="00ED212D">
      <w:pPr>
        <w:spacing w:line="46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成绩记录：包含个人已完成、未完成、约跑（仅个人）的成绩；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若要查看约跑记录，可在约跑列表里查看；</w:t>
      </w:r>
    </w:p>
    <w:p w:rsidR="00D90FE9" w:rsidRDefault="00ED212D">
      <w:pPr>
        <w:spacing w:line="46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每天统计校园排行榜，排行榜统计以实际跑的公里数为准。</w:t>
      </w:r>
    </w:p>
    <w:p w:rsidR="00D90FE9" w:rsidRDefault="00D90FE9"/>
    <w:sectPr w:rsidR="00D90FE9" w:rsidSect="00D90FE9">
      <w:footerReference w:type="default" r:id="rId8"/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DB" w:rsidRDefault="00612DDB" w:rsidP="00D90FE9">
      <w:r>
        <w:separator/>
      </w:r>
    </w:p>
  </w:endnote>
  <w:endnote w:type="continuationSeparator" w:id="0">
    <w:p w:rsidR="00612DDB" w:rsidRDefault="00612DDB" w:rsidP="00D9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922738"/>
    </w:sdtPr>
    <w:sdtEndPr/>
    <w:sdtContent>
      <w:p w:rsidR="00D90FE9" w:rsidRDefault="00B441C0">
        <w:pPr>
          <w:pStyle w:val="a3"/>
          <w:jc w:val="center"/>
        </w:pPr>
        <w:r>
          <w:fldChar w:fldCharType="begin"/>
        </w:r>
        <w:r w:rsidR="00ED212D">
          <w:instrText xml:space="preserve"> PAGE   \* MERGEFORMAT </w:instrText>
        </w:r>
        <w:r>
          <w:fldChar w:fldCharType="separate"/>
        </w:r>
        <w:r w:rsidR="00947FC8" w:rsidRPr="00947FC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90FE9" w:rsidRDefault="00D90F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DB" w:rsidRDefault="00612DDB" w:rsidP="00D90FE9">
      <w:r>
        <w:separator/>
      </w:r>
    </w:p>
  </w:footnote>
  <w:footnote w:type="continuationSeparator" w:id="0">
    <w:p w:rsidR="00612DDB" w:rsidRDefault="00612DDB" w:rsidP="00D9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C4A"/>
    <w:rsid w:val="00011B4F"/>
    <w:rsid w:val="000C429F"/>
    <w:rsid w:val="000D0E04"/>
    <w:rsid w:val="000E2BD7"/>
    <w:rsid w:val="00100A93"/>
    <w:rsid w:val="00104A5B"/>
    <w:rsid w:val="00120807"/>
    <w:rsid w:val="00134B6D"/>
    <w:rsid w:val="001428DA"/>
    <w:rsid w:val="001D7E49"/>
    <w:rsid w:val="00292BAE"/>
    <w:rsid w:val="00295004"/>
    <w:rsid w:val="002C6F54"/>
    <w:rsid w:val="002D429A"/>
    <w:rsid w:val="00320582"/>
    <w:rsid w:val="00393E01"/>
    <w:rsid w:val="003E17B4"/>
    <w:rsid w:val="003F55BC"/>
    <w:rsid w:val="004A2184"/>
    <w:rsid w:val="004D2053"/>
    <w:rsid w:val="00543350"/>
    <w:rsid w:val="00545D56"/>
    <w:rsid w:val="00570E1E"/>
    <w:rsid w:val="00592ADE"/>
    <w:rsid w:val="00612DDB"/>
    <w:rsid w:val="00642102"/>
    <w:rsid w:val="00670DC3"/>
    <w:rsid w:val="00687AA7"/>
    <w:rsid w:val="006B5E6A"/>
    <w:rsid w:val="006D53C6"/>
    <w:rsid w:val="0070689C"/>
    <w:rsid w:val="0071114B"/>
    <w:rsid w:val="00775E5A"/>
    <w:rsid w:val="00787186"/>
    <w:rsid w:val="00791173"/>
    <w:rsid w:val="007D4493"/>
    <w:rsid w:val="008122C2"/>
    <w:rsid w:val="008605FE"/>
    <w:rsid w:val="008A2BA0"/>
    <w:rsid w:val="008F3E7E"/>
    <w:rsid w:val="00901E74"/>
    <w:rsid w:val="009429AA"/>
    <w:rsid w:val="00947FC8"/>
    <w:rsid w:val="009A2B2A"/>
    <w:rsid w:val="009B0626"/>
    <w:rsid w:val="009C269D"/>
    <w:rsid w:val="00A946B3"/>
    <w:rsid w:val="00B03F26"/>
    <w:rsid w:val="00B4162C"/>
    <w:rsid w:val="00B428FB"/>
    <w:rsid w:val="00B43192"/>
    <w:rsid w:val="00B441C0"/>
    <w:rsid w:val="00B65C3A"/>
    <w:rsid w:val="00B9399E"/>
    <w:rsid w:val="00BD1A39"/>
    <w:rsid w:val="00BF0309"/>
    <w:rsid w:val="00C74C4A"/>
    <w:rsid w:val="00C954BC"/>
    <w:rsid w:val="00CB2585"/>
    <w:rsid w:val="00D12838"/>
    <w:rsid w:val="00D43528"/>
    <w:rsid w:val="00D45151"/>
    <w:rsid w:val="00D47E5F"/>
    <w:rsid w:val="00D90FE9"/>
    <w:rsid w:val="00D9232D"/>
    <w:rsid w:val="00DE3D45"/>
    <w:rsid w:val="00E318DA"/>
    <w:rsid w:val="00E6305A"/>
    <w:rsid w:val="00E7302C"/>
    <w:rsid w:val="00ED212D"/>
    <w:rsid w:val="00F3481B"/>
    <w:rsid w:val="00F57EAF"/>
    <w:rsid w:val="00FA3764"/>
    <w:rsid w:val="00FB283C"/>
    <w:rsid w:val="236849F6"/>
    <w:rsid w:val="5D6B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EB8496A-36FC-4364-94A3-A481571B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F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90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9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9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D90FE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D90F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90FE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C42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42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304</Words>
  <Characters>1733</Characters>
  <Application>Microsoft Office Word</Application>
  <DocSecurity>0</DocSecurity>
  <Lines>14</Lines>
  <Paragraphs>4</Paragraphs>
  <ScaleCrop>false</ScaleCrop>
  <Company>微软中国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</cp:revision>
  <dcterms:created xsi:type="dcterms:W3CDTF">2019-03-01T05:29:00Z</dcterms:created>
  <dcterms:modified xsi:type="dcterms:W3CDTF">2019-03-03T12:57:00Z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