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5120" w:hanging="5120" w:hangingChars="1600"/>
        <w:jc w:val="left"/>
        <w:rPr>
          <w:rStyle w:val="8"/>
          <w:rFonts w:eastAsia="仿宋" w:cs="宋体"/>
          <w:b w:val="0"/>
          <w:bCs w:val="0"/>
          <w:kern w:val="0"/>
          <w:sz w:val="24"/>
        </w:rPr>
      </w:pPr>
      <w:r>
        <w:rPr>
          <w:rStyle w:val="8"/>
          <w:rFonts w:hint="eastAsia" w:eastAsia="仿宋" w:cs="Arial"/>
          <w:b w:val="0"/>
          <w:color w:val="000000"/>
          <w:sz w:val="32"/>
          <w:szCs w:val="28"/>
        </w:rPr>
        <w:t>附件</w:t>
      </w:r>
      <w:r>
        <w:rPr>
          <w:rStyle w:val="8"/>
          <w:rFonts w:eastAsia="仿宋" w:cs="Arial"/>
          <w:b w:val="0"/>
          <w:color w:val="000000"/>
          <w:sz w:val="32"/>
          <w:szCs w:val="28"/>
        </w:rPr>
        <w:t xml:space="preserve"> 1                                 </w:t>
      </w:r>
      <w:r>
        <w:rPr>
          <w:rFonts w:eastAsia="仿宋" w:cs="宋体"/>
          <w:kern w:val="0"/>
          <w:sz w:val="24"/>
        </w:rPr>
        <w:t xml:space="preserve"> </w:t>
      </w:r>
      <w:r>
        <w:rPr>
          <w:rFonts w:eastAsia="仿宋" w:cs="宋体"/>
          <w:kern w:val="0"/>
          <w:sz w:val="24"/>
        </w:rPr>
        <w:drawing>
          <wp:inline distT="0" distB="0" distL="0" distR="0">
            <wp:extent cx="1295400" cy="1249680"/>
            <wp:effectExtent l="0" t="0" r="0" b="7620"/>
            <wp:docPr id="1" name="图片 1" descr="U2ZQ$ZZOLQG2SRRJ6PV(Y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2ZQ$ZZOLQG2SRRJ6PV(YU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jc w:val="center"/>
        <w:rPr>
          <w:rStyle w:val="8"/>
          <w:rFonts w:eastAsia="仿宋"/>
          <w:b/>
          <w:bCs/>
          <w:sz w:val="48"/>
          <w:szCs w:val="48"/>
        </w:rPr>
      </w:pPr>
    </w:p>
    <w:p>
      <w:pPr>
        <w:pStyle w:val="2"/>
        <w:spacing w:line="360" w:lineRule="auto"/>
        <w:jc w:val="center"/>
        <w:rPr>
          <w:rStyle w:val="8"/>
          <w:rFonts w:eastAsia="仿宋"/>
          <w:b/>
          <w:bCs/>
          <w:sz w:val="48"/>
          <w:szCs w:val="48"/>
        </w:rPr>
      </w:pPr>
      <w:r>
        <w:rPr>
          <w:rStyle w:val="8"/>
          <w:rFonts w:eastAsia="仿宋"/>
          <w:b/>
          <w:bCs/>
          <w:sz w:val="48"/>
          <w:szCs w:val="48"/>
        </w:rPr>
        <w:t>201</w:t>
      </w:r>
      <w:r>
        <w:rPr>
          <w:rStyle w:val="8"/>
          <w:rFonts w:hint="eastAsia" w:eastAsia="仿宋"/>
          <w:b/>
          <w:bCs/>
          <w:sz w:val="48"/>
          <w:szCs w:val="48"/>
          <w:lang w:val="en-US" w:eastAsia="zh-CN"/>
        </w:rPr>
        <w:t>9</w:t>
      </w:r>
      <w:r>
        <w:rPr>
          <w:rStyle w:val="8"/>
          <w:rFonts w:hint="eastAsia" w:eastAsia="仿宋"/>
          <w:b/>
          <w:bCs/>
          <w:sz w:val="48"/>
          <w:szCs w:val="48"/>
        </w:rPr>
        <w:t>年“</w:t>
      </w:r>
      <w:r>
        <w:rPr>
          <w:rStyle w:val="8"/>
          <w:rFonts w:eastAsia="仿宋" w:cs="Arial"/>
          <w:b w:val="0"/>
          <w:bCs/>
          <w:color w:val="000000"/>
          <w:sz w:val="32"/>
          <w:szCs w:val="28"/>
        </w:rPr>
        <w:t xml:space="preserve"> </w:t>
      </w:r>
      <w:r>
        <w:rPr>
          <w:rStyle w:val="8"/>
          <w:rFonts w:hint="eastAsia" w:eastAsia="仿宋"/>
          <w:b/>
          <w:bCs/>
          <w:sz w:val="48"/>
          <w:szCs w:val="48"/>
        </w:rPr>
        <w:t>国家资助和助学贷款</w:t>
      </w:r>
    </w:p>
    <w:p>
      <w:pPr>
        <w:pStyle w:val="2"/>
        <w:spacing w:line="360" w:lineRule="auto"/>
        <w:jc w:val="center"/>
        <w:rPr>
          <w:rStyle w:val="8"/>
          <w:rFonts w:eastAsia="仿宋"/>
          <w:b/>
          <w:bCs/>
          <w:sz w:val="48"/>
          <w:szCs w:val="48"/>
        </w:rPr>
      </w:pPr>
      <w:r>
        <w:rPr>
          <w:rStyle w:val="8"/>
          <w:rFonts w:hint="eastAsia" w:eastAsia="仿宋"/>
          <w:b/>
          <w:bCs/>
          <w:sz w:val="48"/>
          <w:szCs w:val="48"/>
        </w:rPr>
        <w:t>政策下乡行</w:t>
      </w:r>
      <w:r>
        <w:rPr>
          <w:rStyle w:val="8"/>
          <w:rFonts w:eastAsia="仿宋"/>
          <w:b/>
          <w:bCs/>
          <w:sz w:val="48"/>
          <w:szCs w:val="48"/>
        </w:rPr>
        <w:t>”</w:t>
      </w:r>
      <w:r>
        <w:rPr>
          <w:rStyle w:val="8"/>
          <w:rFonts w:hint="eastAsia" w:eastAsia="仿宋"/>
          <w:b/>
          <w:bCs/>
          <w:sz w:val="48"/>
          <w:szCs w:val="48"/>
        </w:rPr>
        <w:t>项目申报书</w:t>
      </w:r>
    </w:p>
    <w:p>
      <w:pPr>
        <w:spacing w:line="360" w:lineRule="auto"/>
        <w:ind w:left="1134" w:leftChars="540"/>
        <w:rPr>
          <w:rStyle w:val="8"/>
          <w:rFonts w:eastAsia="仿宋" w:cs="Arial"/>
          <w:b w:val="0"/>
          <w:color w:val="000000"/>
          <w:sz w:val="32"/>
          <w:szCs w:val="28"/>
        </w:rPr>
      </w:pPr>
    </w:p>
    <w:p>
      <w:pPr>
        <w:spacing w:line="360" w:lineRule="auto"/>
        <w:ind w:left="1134" w:leftChars="540"/>
        <w:rPr>
          <w:rStyle w:val="8"/>
          <w:rFonts w:eastAsia="仿宋" w:cs="Arial"/>
          <w:b w:val="0"/>
          <w:color w:val="000000"/>
          <w:sz w:val="32"/>
          <w:szCs w:val="28"/>
          <w:u w:val="single"/>
        </w:rPr>
      </w:pPr>
      <w:r>
        <w:rPr>
          <w:rStyle w:val="8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8"/>
          <w:rFonts w:hint="eastAsia" w:eastAsia="仿宋" w:cs="Arial"/>
          <w:b w:val="0"/>
          <w:color w:val="000000"/>
          <w:sz w:val="32"/>
          <w:szCs w:val="28"/>
        </w:rPr>
        <w:t>高校名称：</w:t>
      </w:r>
      <w:r>
        <w:rPr>
          <w:rStyle w:val="8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</w:p>
    <w:p>
      <w:pPr>
        <w:spacing w:line="360" w:lineRule="auto"/>
        <w:ind w:left="1134" w:leftChars="540"/>
        <w:rPr>
          <w:rStyle w:val="8"/>
          <w:rFonts w:eastAsia="仿宋" w:cs="Arial"/>
          <w:b w:val="0"/>
          <w:color w:val="000000"/>
          <w:sz w:val="32"/>
          <w:szCs w:val="28"/>
        </w:rPr>
      </w:pPr>
      <w:r>
        <w:rPr>
          <w:rStyle w:val="8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8"/>
          <w:rFonts w:hint="eastAsia" w:eastAsia="仿宋" w:cs="Arial"/>
          <w:b w:val="0"/>
          <w:color w:val="000000"/>
          <w:sz w:val="32"/>
          <w:szCs w:val="28"/>
        </w:rPr>
        <w:t>项目名称：</w:t>
      </w:r>
      <w:r>
        <w:rPr>
          <w:rStyle w:val="8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  <w:r>
        <w:rPr>
          <w:rStyle w:val="8"/>
          <w:rFonts w:eastAsia="仿宋" w:cs="Arial"/>
          <w:b w:val="0"/>
          <w:color w:val="000000"/>
          <w:sz w:val="32"/>
          <w:szCs w:val="28"/>
        </w:rPr>
        <w:t xml:space="preserve"> </w:t>
      </w:r>
    </w:p>
    <w:p>
      <w:pPr>
        <w:spacing w:line="360" w:lineRule="auto"/>
        <w:ind w:left="1134" w:leftChars="540"/>
        <w:rPr>
          <w:rStyle w:val="8"/>
          <w:rFonts w:eastAsia="仿宋" w:cs="Arial"/>
          <w:b w:val="0"/>
          <w:color w:val="000000"/>
          <w:sz w:val="32"/>
          <w:szCs w:val="28"/>
        </w:rPr>
      </w:pPr>
      <w:r>
        <w:rPr>
          <w:rStyle w:val="8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8"/>
          <w:rFonts w:hint="eastAsia" w:eastAsia="仿宋" w:cs="Arial"/>
          <w:b w:val="0"/>
          <w:color w:val="000000"/>
          <w:sz w:val="32"/>
          <w:szCs w:val="28"/>
        </w:rPr>
        <w:t>团队名称：</w:t>
      </w:r>
      <w:r>
        <w:rPr>
          <w:rStyle w:val="8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  <w:r>
        <w:rPr>
          <w:rStyle w:val="8"/>
          <w:rFonts w:eastAsia="仿宋" w:cs="Arial"/>
          <w:b w:val="0"/>
          <w:color w:val="000000"/>
          <w:sz w:val="32"/>
          <w:szCs w:val="28"/>
        </w:rPr>
        <w:t xml:space="preserve"> </w:t>
      </w:r>
    </w:p>
    <w:p>
      <w:pPr>
        <w:spacing w:line="360" w:lineRule="auto"/>
        <w:rPr>
          <w:rStyle w:val="8"/>
          <w:rFonts w:eastAsia="仿宋" w:cs="Arial"/>
          <w:b w:val="0"/>
          <w:color w:val="000000"/>
          <w:sz w:val="32"/>
          <w:szCs w:val="28"/>
        </w:rPr>
      </w:pPr>
    </w:p>
    <w:p>
      <w:pPr>
        <w:spacing w:line="360" w:lineRule="auto"/>
        <w:rPr>
          <w:rStyle w:val="8"/>
          <w:rFonts w:eastAsia="仿宋" w:cs="Arial"/>
          <w:b w:val="0"/>
          <w:color w:val="000000"/>
          <w:sz w:val="32"/>
          <w:szCs w:val="28"/>
        </w:rPr>
      </w:pPr>
    </w:p>
    <w:p>
      <w:pPr>
        <w:spacing w:line="360" w:lineRule="auto"/>
        <w:rPr>
          <w:rStyle w:val="8"/>
          <w:rFonts w:eastAsia="仿宋" w:cs="Arial"/>
          <w:b w:val="0"/>
          <w:color w:val="000000"/>
          <w:sz w:val="32"/>
          <w:szCs w:val="28"/>
        </w:rPr>
      </w:pPr>
    </w:p>
    <w:p>
      <w:pPr>
        <w:spacing w:line="360" w:lineRule="auto"/>
        <w:rPr>
          <w:rStyle w:val="8"/>
          <w:rFonts w:eastAsia="仿宋" w:cs="Arial"/>
          <w:b w:val="0"/>
          <w:color w:val="000000"/>
          <w:sz w:val="32"/>
          <w:szCs w:val="28"/>
        </w:rPr>
      </w:pPr>
    </w:p>
    <w:p>
      <w:pPr>
        <w:spacing w:line="360" w:lineRule="auto"/>
        <w:rPr>
          <w:rStyle w:val="8"/>
          <w:rFonts w:eastAsia="仿宋" w:cs="Arial"/>
          <w:b w:val="0"/>
          <w:color w:val="000000"/>
          <w:sz w:val="32"/>
          <w:szCs w:val="28"/>
        </w:rPr>
      </w:pPr>
    </w:p>
    <w:p>
      <w:pPr>
        <w:spacing w:line="360" w:lineRule="auto"/>
        <w:rPr>
          <w:rStyle w:val="8"/>
          <w:rFonts w:eastAsia="仿宋" w:cs="Arial"/>
          <w:b w:val="0"/>
          <w:color w:val="000000"/>
          <w:sz w:val="32"/>
          <w:szCs w:val="28"/>
        </w:rPr>
      </w:pPr>
    </w:p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 w:eastAsia="仿宋"/>
          <w:sz w:val="36"/>
          <w:szCs w:val="36"/>
        </w:rPr>
        <w:t>广东省教育厅</w:t>
      </w:r>
    </w:p>
    <w:p>
      <w:pPr>
        <w:spacing w:line="360" w:lineRule="auto"/>
        <w:jc w:val="center"/>
        <w:rPr>
          <w:rFonts w:eastAsia="仿宋"/>
          <w:sz w:val="30"/>
        </w:rPr>
      </w:pPr>
      <w:r>
        <w:rPr>
          <w:rFonts w:eastAsia="仿宋"/>
          <w:sz w:val="30"/>
        </w:rPr>
        <w:t>201</w:t>
      </w:r>
      <w:r>
        <w:rPr>
          <w:rFonts w:hint="eastAsia" w:eastAsia="仿宋"/>
          <w:sz w:val="30"/>
          <w:lang w:val="en-US" w:eastAsia="zh-CN"/>
        </w:rPr>
        <w:t>9</w:t>
      </w:r>
      <w:bookmarkStart w:id="0" w:name="_GoBack"/>
      <w:bookmarkEnd w:id="0"/>
      <w:r>
        <w:rPr>
          <w:rFonts w:eastAsia="仿宋"/>
          <w:sz w:val="30"/>
        </w:rPr>
        <w:t xml:space="preserve"> </w:t>
      </w:r>
      <w:r>
        <w:rPr>
          <w:rFonts w:hint="eastAsia" w:eastAsia="仿宋"/>
          <w:sz w:val="30"/>
        </w:rPr>
        <w:t>年</w:t>
      </w:r>
      <w:r>
        <w:rPr>
          <w:rFonts w:eastAsia="仿宋"/>
          <w:sz w:val="30"/>
        </w:rPr>
        <w:t xml:space="preserve"> </w:t>
      </w:r>
      <w:r>
        <w:rPr>
          <w:rFonts w:hint="eastAsia" w:eastAsia="仿宋"/>
          <w:sz w:val="30"/>
        </w:rPr>
        <w:t>5</w:t>
      </w:r>
      <w:r>
        <w:rPr>
          <w:rFonts w:eastAsia="仿宋"/>
          <w:sz w:val="30"/>
        </w:rPr>
        <w:t xml:space="preserve"> </w:t>
      </w:r>
      <w:r>
        <w:rPr>
          <w:rFonts w:hint="eastAsia" w:eastAsia="仿宋"/>
          <w:sz w:val="30"/>
        </w:rPr>
        <w:t>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470"/>
        <w:gridCol w:w="539"/>
        <w:gridCol w:w="720"/>
        <w:gridCol w:w="180"/>
        <w:gridCol w:w="720"/>
        <w:gridCol w:w="540"/>
        <w:gridCol w:w="180"/>
        <w:gridCol w:w="899"/>
        <w:gridCol w:w="720"/>
        <w:gridCol w:w="360"/>
        <w:gridCol w:w="180"/>
        <w:gridCol w:w="769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一、负责人基本信息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年级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电子邮箱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二、队员基本信息</w:t>
            </w: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"/>
                <w:sz w:val="28"/>
                <w:szCs w:val="28"/>
              </w:rPr>
              <w:t>共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hint="eastAsia" w:eastAsia="仿宋"/>
                <w:sz w:val="28"/>
                <w:szCs w:val="28"/>
              </w:rPr>
              <w:t>人（含负责人）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年级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三、指导老师基本信息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电子邮箱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职务</w:t>
            </w: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四、活动地点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第一意向选择地（具体到村）</w:t>
            </w:r>
          </w:p>
        </w:tc>
        <w:tc>
          <w:tcPr>
            <w:tcW w:w="5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洽谈情况及对方的接收服务意向（限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hint="eastAsia" w:eastAsia="仿宋"/>
                <w:sz w:val="24"/>
              </w:rPr>
              <w:t>字以内）</w:t>
            </w: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第二意向选择地（具体到村）</w:t>
            </w:r>
          </w:p>
        </w:tc>
        <w:tc>
          <w:tcPr>
            <w:tcW w:w="5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洽谈情况及对方的接收服务意向（限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hint="eastAsia" w:eastAsia="仿宋"/>
                <w:sz w:val="24"/>
              </w:rPr>
              <w:t>字以内）</w:t>
            </w: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是否接受服务地点调剂？</w:t>
            </w:r>
          </w:p>
        </w:tc>
        <w:tc>
          <w:tcPr>
            <w:tcW w:w="5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五、服务时间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预计下乡时间为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六、宣传活动设计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活动背景及意义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hint="eastAsia" w:eastAsia="仿宋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活动主题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活动对象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活动形式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hint="eastAsia" w:eastAsia="仿宋"/>
                <w:sz w:val="24"/>
              </w:rPr>
              <w:t>字以内）</w:t>
            </w: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活动可行性及风险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hint="eastAsia" w:eastAsia="仿宋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预期成效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hint="eastAsia" w:eastAsia="仿宋"/>
                <w:sz w:val="24"/>
              </w:rPr>
              <w:t>字以内）</w:t>
            </w: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七、指导老师意见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</w:t>
            </w:r>
            <w:r>
              <w:rPr>
                <w:rFonts w:hint="eastAsia" w:eastAsia="仿宋"/>
                <w:sz w:val="24"/>
              </w:rPr>
              <w:t>指导老师：（签名）</w:t>
            </w:r>
            <w:r>
              <w:rPr>
                <w:rFonts w:eastAsia="仿宋"/>
                <w:sz w:val="24"/>
              </w:rPr>
              <w:t xml:space="preserve">               </w:t>
            </w:r>
          </w:p>
          <w:p>
            <w:pPr>
              <w:tabs>
                <w:tab w:val="left" w:pos="6705"/>
                <w:tab w:val="left" w:pos="7560"/>
              </w:tabs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八、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学校(学生处)意见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负责人：（签名）</w:t>
            </w: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hint="eastAsia" w:eastAsia="仿宋"/>
                <w:sz w:val="24"/>
              </w:rPr>
              <w:t>单位公章：</w:t>
            </w:r>
          </w:p>
          <w:p>
            <w:pPr>
              <w:wordWrap w:val="0"/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九、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广东省教育厅(学生助学工作管理办公室)意见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负责人：（签名）</w:t>
            </w: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hint="eastAsia" w:eastAsia="仿宋"/>
                <w:sz w:val="24"/>
              </w:rPr>
              <w:t>单位公章：</w:t>
            </w:r>
          </w:p>
          <w:p>
            <w:pPr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C7"/>
    <w:rsid w:val="002D3B70"/>
    <w:rsid w:val="0038445B"/>
    <w:rsid w:val="004D4516"/>
    <w:rsid w:val="00637813"/>
    <w:rsid w:val="00713D34"/>
    <w:rsid w:val="007250FB"/>
    <w:rsid w:val="009C42C4"/>
    <w:rsid w:val="00A672C7"/>
    <w:rsid w:val="00E556B7"/>
    <w:rsid w:val="00FD21CD"/>
    <w:rsid w:val="00FD69F4"/>
    <w:rsid w:val="09E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160</Words>
  <Characters>913</Characters>
  <Lines>7</Lines>
  <Paragraphs>2</Paragraphs>
  <TotalTime>26</TotalTime>
  <ScaleCrop>false</ScaleCrop>
  <LinksUpToDate>false</LinksUpToDate>
  <CharactersWithSpaces>1071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2017-06-01T09:28:00Z</dcterms:created>
  <dc:creator>黄艳苹</dc:creator>
  <cp:lastModifiedBy>Administrator</cp:lastModifiedBy>
  <dcterms:modified xsi:type="dcterms:W3CDTF">2019-05-14T02:21:14Z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